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4A" w:rsidRDefault="00CB114A" w:rsidP="00CB114A">
      <w:pPr>
        <w:spacing w:after="0" w:line="240" w:lineRule="auto"/>
        <w:jc w:val="center"/>
        <w:outlineLvl w:val="6"/>
        <w:rPr>
          <w:rFonts w:ascii="Verdana" w:eastAsia="Times New Roman" w:hAnsi="Verdana"/>
          <w:b/>
          <w:bCs/>
          <w:color w:val="4E008E"/>
          <w:kern w:val="36"/>
          <w:sz w:val="48"/>
          <w:szCs w:val="48"/>
        </w:rPr>
      </w:pPr>
      <w:r>
        <w:rPr>
          <w:rFonts w:ascii="Verdana" w:eastAsia="Times New Roman" w:hAnsi="Verdana"/>
          <w:b/>
          <w:bCs/>
          <w:color w:val="4E008E"/>
          <w:kern w:val="36"/>
          <w:sz w:val="48"/>
          <w:szCs w:val="48"/>
        </w:rPr>
        <w:t xml:space="preserve">   Участнику ЕГЭ 2012 года </w:t>
      </w:r>
    </w:p>
    <w:p w:rsidR="00CB114A" w:rsidRDefault="00CB114A" w:rsidP="00CB114A">
      <w:pPr>
        <w:spacing w:after="0" w:line="240" w:lineRule="auto"/>
        <w:jc w:val="center"/>
        <w:outlineLvl w:val="6"/>
        <w:rPr>
          <w:rFonts w:ascii="Verdana" w:eastAsia="Times New Roman" w:hAnsi="Verdana"/>
          <w:b/>
          <w:bCs/>
          <w:color w:val="4E008E"/>
          <w:kern w:val="36"/>
          <w:sz w:val="48"/>
          <w:szCs w:val="48"/>
        </w:rPr>
      </w:pPr>
      <w:r>
        <w:rPr>
          <w:rFonts w:ascii="Verdana" w:eastAsia="Times New Roman" w:hAnsi="Verdana"/>
          <w:b/>
          <w:bCs/>
          <w:color w:val="4E008E"/>
          <w:kern w:val="36"/>
          <w:sz w:val="48"/>
          <w:szCs w:val="48"/>
        </w:rPr>
        <w:t>в Красноярском крае</w:t>
      </w:r>
    </w:p>
    <w:p w:rsidR="00CB114A" w:rsidRPr="0022105E" w:rsidRDefault="00CB114A" w:rsidP="00CB114A">
      <w:pPr>
        <w:spacing w:after="0"/>
        <w:jc w:val="center"/>
        <w:rPr>
          <w:rFonts w:ascii="Verdana" w:eastAsia="Times New Roman" w:hAnsi="Verdana"/>
          <w:b/>
          <w:bCs/>
          <w:color w:val="465479"/>
          <w:sz w:val="36"/>
          <w:szCs w:val="36"/>
        </w:rPr>
      </w:pPr>
      <w:r w:rsidRPr="008709A1">
        <w:rPr>
          <w:rFonts w:ascii="Verdana" w:eastAsia="Times New Roman" w:hAnsi="Verdana"/>
          <w:b/>
          <w:bCs/>
          <w:color w:val="465479"/>
          <w:sz w:val="28"/>
          <w:szCs w:val="28"/>
        </w:rPr>
        <w:t>необходимо знать: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8364"/>
      </w:tblGrid>
      <w:tr w:rsidR="00CB114A" w:rsidRPr="00AB1E05" w:rsidTr="00EA12C6">
        <w:trPr>
          <w:trHeight w:val="346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CB114A" w:rsidRPr="00AB1E05" w:rsidRDefault="00CB114A" w:rsidP="00EA12C6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612140</wp:posOffset>
                  </wp:positionV>
                  <wp:extent cx="1323975" cy="1238250"/>
                  <wp:effectExtent l="19050" t="0" r="9525" b="0"/>
                  <wp:wrapSquare wrapText="bothSides"/>
                  <wp:docPr id="4" name="Рисунок 4" descr="iCAX8JXQ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AX8JXQ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53340</wp:posOffset>
                  </wp:positionH>
                  <wp:positionV relativeFrom="margin">
                    <wp:posOffset>74930</wp:posOffset>
                  </wp:positionV>
                  <wp:extent cx="1207135" cy="537210"/>
                  <wp:effectExtent l="19050" t="0" r="0" b="0"/>
                  <wp:wrapSquare wrapText="bothSides"/>
                  <wp:docPr id="3" name="Рисунок 3" descr="e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53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4" w:type="dxa"/>
          </w:tcPr>
          <w:p w:rsidR="00CB114A" w:rsidRPr="008745B0" w:rsidRDefault="00CB114A" w:rsidP="00CB114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Verdana" w:hAnsi="Verdana"/>
                <w:sz w:val="20"/>
                <w:szCs w:val="20"/>
              </w:rPr>
            </w:pPr>
            <w:r w:rsidRPr="000517EC">
              <w:rPr>
                <w:rFonts w:ascii="Verdana" w:hAnsi="Verdana"/>
                <w:sz w:val="20"/>
                <w:szCs w:val="20"/>
              </w:rPr>
              <w:t xml:space="preserve"> ЕГЭ могут сдавать</w:t>
            </w:r>
            <w:r w:rsidRPr="008745B0">
              <w:rPr>
                <w:rFonts w:ascii="Verdana" w:hAnsi="Verdana"/>
                <w:sz w:val="20"/>
                <w:szCs w:val="20"/>
              </w:rPr>
              <w:t>:</w:t>
            </w:r>
          </w:p>
          <w:p w:rsidR="00CB114A" w:rsidRPr="008745B0" w:rsidRDefault="00CB114A" w:rsidP="00EA12C6">
            <w:pPr>
              <w:pStyle w:val="a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8745B0">
              <w:rPr>
                <w:rFonts w:ascii="Verdana" w:hAnsi="Verdana"/>
                <w:b/>
                <w:sz w:val="20"/>
                <w:szCs w:val="20"/>
              </w:rPr>
              <w:t>обучающиеся,</w:t>
            </w:r>
            <w:r w:rsidRPr="008745B0">
              <w:rPr>
                <w:rFonts w:ascii="Verdana" w:hAnsi="Verdana"/>
                <w:sz w:val="20"/>
                <w:szCs w:val="20"/>
              </w:rPr>
              <w:t xml:space="preserve"> освоившие основные общеобразовательные программы среднего (полного) общего образования и допущенные в установленном порядке к государственной (итог</w:t>
            </w:r>
            <w:r>
              <w:rPr>
                <w:rFonts w:ascii="Verdana" w:hAnsi="Verdana"/>
                <w:sz w:val="20"/>
                <w:szCs w:val="20"/>
              </w:rPr>
              <w:t>овой) аттестации</w:t>
            </w:r>
            <w:r w:rsidRPr="008745B0">
              <w:rPr>
                <w:rFonts w:ascii="Verdana" w:hAnsi="Verdana"/>
                <w:sz w:val="20"/>
                <w:szCs w:val="20"/>
              </w:rPr>
              <w:t>;</w:t>
            </w:r>
          </w:p>
          <w:p w:rsidR="00CB114A" w:rsidRPr="008745B0" w:rsidRDefault="00CB114A" w:rsidP="00EA12C6">
            <w:pPr>
              <w:pStyle w:val="a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8745B0">
              <w:rPr>
                <w:rFonts w:ascii="Verdana" w:hAnsi="Verdana"/>
                <w:sz w:val="20"/>
                <w:szCs w:val="20"/>
              </w:rPr>
              <w:t xml:space="preserve">обучающиеся образовательных учреждений </w:t>
            </w:r>
            <w:r w:rsidRPr="008745B0">
              <w:rPr>
                <w:rFonts w:ascii="Verdana" w:hAnsi="Verdana"/>
                <w:b/>
                <w:sz w:val="20"/>
                <w:szCs w:val="20"/>
              </w:rPr>
              <w:t>НПО и СПО</w:t>
            </w:r>
            <w:r w:rsidRPr="008745B0">
              <w:rPr>
                <w:rFonts w:ascii="Verdana" w:hAnsi="Verdana"/>
                <w:sz w:val="20"/>
                <w:szCs w:val="20"/>
              </w:rPr>
              <w:t>, освоившие федеральный государственный образовательный стандарт среднего (полного) общего образования в пределах основных профессиональных образовательных программ;</w:t>
            </w:r>
          </w:p>
          <w:p w:rsidR="00CB114A" w:rsidRPr="008745B0" w:rsidRDefault="00CB114A" w:rsidP="00EA12C6">
            <w:pPr>
              <w:pStyle w:val="a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8745B0">
              <w:rPr>
                <w:rFonts w:ascii="Verdana" w:hAnsi="Verdana"/>
                <w:sz w:val="20"/>
                <w:szCs w:val="20"/>
              </w:rPr>
              <w:t xml:space="preserve">выпускники образовательных учреждений </w:t>
            </w:r>
            <w:r w:rsidRPr="008745B0">
              <w:rPr>
                <w:rFonts w:ascii="Verdana" w:hAnsi="Verdana"/>
                <w:b/>
                <w:sz w:val="20"/>
                <w:szCs w:val="20"/>
              </w:rPr>
              <w:t>прошлых лет</w:t>
            </w:r>
            <w:r w:rsidRPr="008745B0">
              <w:rPr>
                <w:rFonts w:ascii="Verdana" w:hAnsi="Verdana"/>
                <w:sz w:val="20"/>
                <w:szCs w:val="20"/>
              </w:rPr>
              <w:t>, имеющие документ о среднем (полном) общем, начальном профессиональном и среднем профессиональном образовании, в том числе лица, у которых срок действия ранее полученного свидетель</w:t>
            </w:r>
            <w:r>
              <w:rPr>
                <w:rFonts w:ascii="Verdana" w:hAnsi="Verdana"/>
                <w:sz w:val="20"/>
                <w:szCs w:val="20"/>
              </w:rPr>
              <w:t>ства о результатах ЕГЭ не истек</w:t>
            </w:r>
            <w:r w:rsidRPr="008745B0">
              <w:rPr>
                <w:rFonts w:ascii="Verdana" w:hAnsi="Verdana"/>
                <w:sz w:val="20"/>
                <w:szCs w:val="20"/>
              </w:rPr>
              <w:t>;</w:t>
            </w:r>
          </w:p>
          <w:p w:rsidR="00CB114A" w:rsidRPr="00014AB3" w:rsidRDefault="00CB114A" w:rsidP="00EA12C6">
            <w:pPr>
              <w:pStyle w:val="a4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8745B0">
              <w:rPr>
                <w:rFonts w:ascii="Verdana" w:hAnsi="Verdana"/>
                <w:sz w:val="20"/>
                <w:szCs w:val="20"/>
              </w:rPr>
              <w:t xml:space="preserve">граждане, имеющие среднее (полное) общее образование, полученное в образовательных учреждениях </w:t>
            </w:r>
            <w:r w:rsidRPr="008745B0">
              <w:rPr>
                <w:rFonts w:ascii="Verdana" w:hAnsi="Verdana"/>
                <w:b/>
                <w:sz w:val="20"/>
                <w:szCs w:val="20"/>
              </w:rPr>
              <w:t>иностранных</w:t>
            </w:r>
            <w:r w:rsidRPr="008745B0">
              <w:rPr>
                <w:rFonts w:ascii="Verdana" w:hAnsi="Verdana"/>
                <w:sz w:val="20"/>
                <w:szCs w:val="20"/>
              </w:rPr>
              <w:t xml:space="preserve"> государств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B114A" w:rsidRPr="00AB1E05" w:rsidTr="00EA12C6"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14A" w:rsidRPr="00014AB3" w:rsidRDefault="00CB114A" w:rsidP="00CB114A">
            <w:pPr>
              <w:numPr>
                <w:ilvl w:val="0"/>
                <w:numId w:val="1"/>
              </w:numPr>
              <w:spacing w:after="0" w:line="240" w:lineRule="auto"/>
              <w:ind w:left="34" w:hanging="77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О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своение основных общеобразовательных программ среднего (полного) общего образования завершается </w:t>
            </w:r>
            <w:r w:rsidRPr="00014AB3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обязательной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государственной (итоговой) аттестацией выпускников по </w:t>
            </w:r>
            <w:r w:rsidRPr="002600A5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русскому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Pr="00F66C1F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языку и математике в формате ЕГЭ</w:t>
            </w:r>
            <w:r w:rsidRPr="00014AB3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CB114A" w:rsidRPr="00AB1E05" w:rsidTr="00EA12C6">
        <w:trPr>
          <w:trHeight w:val="1378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14A" w:rsidRPr="00014AB3" w:rsidRDefault="00CB114A" w:rsidP="00CB114A">
            <w:pPr>
              <w:numPr>
                <w:ilvl w:val="0"/>
                <w:numId w:val="1"/>
              </w:numPr>
              <w:spacing w:after="0" w:line="240" w:lineRule="auto"/>
              <w:ind w:left="34" w:hanging="77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Д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ля поступления в вузы сдаются предметы по выбору (физика, литература, химия, био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логия, география, история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, обществознание, английский, французский и нем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ецкий языки, информатика и ИКТ). Чтобы участвовать в ЕГЭ, необходимо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до</w:t>
            </w:r>
            <w:r w:rsidRPr="00014AB3">
              <w:rPr>
                <w:rFonts w:ascii="Verdana" w:eastAsia="Times New Roman" w:hAnsi="Verdana"/>
                <w:b/>
                <w:color w:val="000000"/>
                <w:sz w:val="20"/>
                <w:szCs w:val="20"/>
                <w:u w:val="single"/>
              </w:rPr>
              <w:t xml:space="preserve"> 01 марта 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текущего года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подать заявление с указанием </w:t>
            </w:r>
            <w:r w:rsidRPr="003B4905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всех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выбранных предметов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По истечении данного срока изменить </w:t>
            </w:r>
            <w:r w:rsidRPr="002600A5">
              <w:rPr>
                <w:rFonts w:ascii="Verdana" w:eastAsia="Times New Roman" w:hAnsi="Verdana"/>
                <w:sz w:val="20"/>
                <w:szCs w:val="20"/>
              </w:rPr>
              <w:t>перечень сдаваемых предметов можно только при наличии уважительной причины. Для этого в свое образовательное учреждение необходимо подать заявление, написанное на имя председателя ГЭК (государственн</w:t>
            </w:r>
            <w:r>
              <w:rPr>
                <w:rFonts w:ascii="Verdana" w:eastAsia="Times New Roman" w:hAnsi="Verdana"/>
                <w:sz w:val="20"/>
                <w:szCs w:val="20"/>
              </w:rPr>
              <w:t>ой</w:t>
            </w:r>
            <w:r w:rsidRPr="002600A5">
              <w:rPr>
                <w:rFonts w:ascii="Verdana" w:eastAsia="Times New Roman" w:hAnsi="Verdana"/>
                <w:sz w:val="20"/>
                <w:szCs w:val="20"/>
              </w:rPr>
              <w:t xml:space="preserve"> экзаменационн</w:t>
            </w:r>
            <w:r>
              <w:rPr>
                <w:rFonts w:ascii="Verdana" w:eastAsia="Times New Roman" w:hAnsi="Verdana"/>
                <w:sz w:val="20"/>
                <w:szCs w:val="20"/>
              </w:rPr>
              <w:t>ой</w:t>
            </w:r>
            <w:r w:rsidRPr="002600A5">
              <w:rPr>
                <w:rFonts w:ascii="Verdana" w:eastAsia="Times New Roman" w:hAnsi="Verdana"/>
                <w:sz w:val="20"/>
                <w:szCs w:val="20"/>
              </w:rPr>
              <w:t xml:space="preserve"> комисси</w:t>
            </w:r>
            <w:r>
              <w:rPr>
                <w:rFonts w:ascii="Verdana" w:eastAsia="Times New Roman" w:hAnsi="Verdana"/>
                <w:sz w:val="20"/>
                <w:szCs w:val="20"/>
              </w:rPr>
              <w:t>и</w:t>
            </w:r>
            <w:r w:rsidRPr="002600A5">
              <w:rPr>
                <w:rFonts w:ascii="Verdana" w:eastAsia="Times New Roman" w:hAnsi="Verdana"/>
                <w:sz w:val="20"/>
                <w:szCs w:val="20"/>
              </w:rPr>
              <w:t>).</w:t>
            </w:r>
          </w:p>
        </w:tc>
      </w:tr>
      <w:tr w:rsidR="00CB114A" w:rsidRPr="00AB1E05" w:rsidTr="00EA12C6">
        <w:trPr>
          <w:trHeight w:val="1951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14A" w:rsidRDefault="00CB114A" w:rsidP="00CB114A">
            <w:pPr>
              <w:numPr>
                <w:ilvl w:val="0"/>
                <w:numId w:val="1"/>
              </w:numPr>
              <w:spacing w:after="0" w:line="240" w:lineRule="auto"/>
              <w:ind w:left="34" w:hanging="77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Выпускники </w:t>
            </w:r>
            <w:r w:rsidRPr="006F1ED7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специальных учебно-воспитательных учреждений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закрытого типа для детей и подростков с общественно опасным поведением и образовательных учреждений </w:t>
            </w:r>
            <w:r w:rsidRPr="006F1ED7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уголовно-исполнительной системы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, а также выпускники с </w:t>
            </w:r>
            <w:r w:rsidRPr="006F1ED7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 xml:space="preserve">ограниченными возможностями здоровья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вправе сдать ЕГЭ </w:t>
            </w:r>
            <w:r w:rsidRPr="006F1ED7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на добровольной основе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. Д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опускается сочетание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двух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форм итоговой аттестации. Выбранные выпускником форма (формы) аттестации и общеобразовательные предметы указываются им в заявлении.</w:t>
            </w:r>
          </w:p>
          <w:p w:rsidR="00CB114A" w:rsidRPr="00014AB3" w:rsidRDefault="00CB114A" w:rsidP="00CB114A">
            <w:pPr>
              <w:numPr>
                <w:ilvl w:val="0"/>
                <w:numId w:val="1"/>
              </w:numPr>
              <w:spacing w:after="0" w:line="240" w:lineRule="auto"/>
              <w:ind w:left="34" w:hanging="77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Д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ля выпускников с ограниченными возможностями здоровья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г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осударственный выпускной экзамен и ЕГЭ организуется с учетом особенностей психофизического развития, индивидуальных возможностей выпу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скников и состояния их здоровья и может быть продлен на 1,5 часа.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</w:tr>
      <w:tr w:rsidR="00CB114A" w:rsidRPr="00AB1E05" w:rsidTr="00EA12C6">
        <w:trPr>
          <w:trHeight w:val="1509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14A" w:rsidRPr="00641CE3" w:rsidRDefault="00CB114A" w:rsidP="00CB114A">
            <w:pPr>
              <w:numPr>
                <w:ilvl w:val="0"/>
                <w:numId w:val="1"/>
              </w:numPr>
              <w:spacing w:after="0" w:line="240" w:lineRule="auto"/>
              <w:ind w:left="34" w:hanging="77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3B4905">
              <w:rPr>
                <w:rFonts w:ascii="Verdana" w:eastAsia="Times New Roman" w:hAnsi="Verdana"/>
                <w:color w:val="000000"/>
                <w:sz w:val="20"/>
                <w:szCs w:val="20"/>
              </w:rPr>
              <w:t>допускаются к сдаче ЕГЭ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в резервные дни</w:t>
            </w:r>
            <w:r w:rsidRPr="003B4905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Pr="003B4905">
              <w:rPr>
                <w:rFonts w:ascii="Verdana" w:hAnsi="Verdana"/>
                <w:sz w:val="20"/>
                <w:szCs w:val="20"/>
              </w:rPr>
              <w:t>выпускники текущего года</w:t>
            </w:r>
            <w:r w:rsidRPr="003B4905">
              <w:rPr>
                <w:rFonts w:ascii="Verdana" w:eastAsia="Times New Roman" w:hAnsi="Verdana"/>
                <w:color w:val="000000"/>
                <w:sz w:val="20"/>
                <w:szCs w:val="20"/>
              </w:rPr>
              <w:t>:</w:t>
            </w:r>
          </w:p>
          <w:p w:rsidR="00CB114A" w:rsidRPr="003B4905" w:rsidRDefault="00CB114A" w:rsidP="00EA12C6">
            <w:pPr>
              <w:pStyle w:val="a4"/>
              <w:rPr>
                <w:rFonts w:ascii="Verdana" w:hAnsi="Verdana"/>
                <w:sz w:val="20"/>
                <w:szCs w:val="20"/>
              </w:rPr>
            </w:pPr>
            <w:r w:rsidRPr="003B4905">
              <w:rPr>
                <w:rFonts w:ascii="Verdana" w:hAnsi="Verdana"/>
                <w:b/>
                <w:sz w:val="20"/>
                <w:szCs w:val="20"/>
              </w:rPr>
              <w:t>- не сдававшие</w:t>
            </w:r>
            <w:r w:rsidRPr="003B4905">
              <w:rPr>
                <w:rFonts w:ascii="Verdana" w:hAnsi="Verdana"/>
                <w:sz w:val="20"/>
                <w:szCs w:val="20"/>
              </w:rPr>
              <w:t xml:space="preserve"> ЕГЭ по уважительным причинам (болезнь или иные обстоятельства, подтвержденные документально);</w:t>
            </w:r>
          </w:p>
          <w:p w:rsidR="00CB114A" w:rsidRDefault="00CB114A" w:rsidP="00EA12C6">
            <w:pPr>
              <w:pStyle w:val="a4"/>
              <w:rPr>
                <w:rFonts w:ascii="Verdana" w:hAnsi="Verdana"/>
                <w:sz w:val="20"/>
                <w:szCs w:val="20"/>
              </w:rPr>
            </w:pPr>
            <w:r w:rsidRPr="003B4905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3B4905">
              <w:rPr>
                <w:rFonts w:ascii="Verdana" w:hAnsi="Verdana"/>
                <w:b/>
                <w:sz w:val="20"/>
                <w:szCs w:val="20"/>
              </w:rPr>
              <w:t>не завершившие</w:t>
            </w:r>
            <w:r w:rsidRPr="003B4905">
              <w:rPr>
                <w:rFonts w:ascii="Verdana" w:hAnsi="Verdana"/>
                <w:sz w:val="20"/>
                <w:szCs w:val="20"/>
              </w:rPr>
              <w:t xml:space="preserve"> выполнение экзаменационной работы по уважительным причинам (болезнь или иные обстоятельства,</w:t>
            </w:r>
            <w:r>
              <w:rPr>
                <w:rFonts w:ascii="Verdana" w:hAnsi="Verdana"/>
                <w:sz w:val="20"/>
                <w:szCs w:val="20"/>
              </w:rPr>
              <w:t xml:space="preserve"> подтвержденные документально);</w:t>
            </w:r>
          </w:p>
          <w:p w:rsidR="00CB114A" w:rsidRPr="00641CE3" w:rsidRDefault="00CB114A" w:rsidP="00EA12C6">
            <w:pPr>
              <w:pStyle w:val="a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результаты ЕГЭ которых были </w:t>
            </w:r>
            <w:r w:rsidRPr="00641CE3">
              <w:rPr>
                <w:rFonts w:ascii="Verdana" w:hAnsi="Verdana"/>
                <w:b/>
                <w:sz w:val="20"/>
                <w:szCs w:val="20"/>
              </w:rPr>
              <w:t>отменены ГЭК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</w:tc>
      </w:tr>
      <w:tr w:rsidR="00CB114A" w:rsidRPr="00AB1E05" w:rsidTr="00EA12C6"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14A" w:rsidRPr="006443DE" w:rsidRDefault="00CB114A" w:rsidP="00CB114A">
            <w:pPr>
              <w:numPr>
                <w:ilvl w:val="0"/>
                <w:numId w:val="1"/>
              </w:numPr>
              <w:spacing w:after="0" w:line="240" w:lineRule="auto"/>
              <w:ind w:left="34" w:hanging="77"/>
              <w:rPr>
                <w:rFonts w:ascii="Verdana" w:eastAsia="Times New Roman" w:hAnsi="Verdana"/>
                <w:sz w:val="20"/>
                <w:szCs w:val="20"/>
              </w:rPr>
            </w:pPr>
            <w:r w:rsidRPr="006443DE">
              <w:rPr>
                <w:rFonts w:ascii="Verdana" w:eastAsia="Times New Roman" w:hAnsi="Verdana"/>
                <w:sz w:val="20"/>
                <w:szCs w:val="20"/>
              </w:rPr>
              <w:t xml:space="preserve">Выпускникам текущего года, получившим </w:t>
            </w:r>
            <w:r w:rsidRPr="006443DE">
              <w:rPr>
                <w:rFonts w:ascii="Verdana" w:eastAsia="Times New Roman" w:hAnsi="Verdana"/>
                <w:b/>
                <w:sz w:val="20"/>
                <w:szCs w:val="20"/>
              </w:rPr>
              <w:t xml:space="preserve">неудовлетворительные </w:t>
            </w:r>
            <w:r w:rsidRPr="006443DE">
              <w:rPr>
                <w:rFonts w:ascii="Verdana" w:eastAsia="Times New Roman" w:hAnsi="Verdana"/>
                <w:sz w:val="20"/>
                <w:szCs w:val="20"/>
              </w:rPr>
              <w:t>результаты по русскому</w:t>
            </w:r>
            <w:r w:rsidRPr="006443DE">
              <w:rPr>
                <w:rFonts w:ascii="Verdana" w:eastAsia="Times New Roman" w:hAnsi="Verdana"/>
                <w:b/>
                <w:sz w:val="20"/>
                <w:szCs w:val="20"/>
              </w:rPr>
              <w:t xml:space="preserve"> или </w:t>
            </w:r>
            <w:r w:rsidRPr="006443DE">
              <w:rPr>
                <w:rFonts w:ascii="Verdana" w:eastAsia="Times New Roman" w:hAnsi="Verdana"/>
                <w:sz w:val="20"/>
                <w:szCs w:val="20"/>
              </w:rPr>
              <w:t xml:space="preserve">математике, предоставляется возможность </w:t>
            </w:r>
            <w:r w:rsidRPr="006443DE">
              <w:rPr>
                <w:rFonts w:ascii="Verdana" w:eastAsia="Times New Roman" w:hAnsi="Verdana"/>
                <w:b/>
                <w:sz w:val="20"/>
                <w:szCs w:val="20"/>
              </w:rPr>
              <w:t xml:space="preserve">пересдать ЕГЭ </w:t>
            </w:r>
            <w:r w:rsidRPr="006443DE">
              <w:rPr>
                <w:rFonts w:ascii="Verdana" w:eastAsia="Times New Roman" w:hAnsi="Verdana"/>
                <w:sz w:val="20"/>
                <w:szCs w:val="20"/>
              </w:rPr>
              <w:t xml:space="preserve">в дополнительный период.  </w:t>
            </w:r>
          </w:p>
          <w:p w:rsidR="00CB114A" w:rsidRPr="00014AB3" w:rsidRDefault="00CB114A" w:rsidP="00EA12C6">
            <w:pPr>
              <w:spacing w:after="0" w:line="240" w:lineRule="auto"/>
              <w:ind w:left="34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6443DE">
              <w:rPr>
                <w:rFonts w:ascii="Verdana" w:eastAsia="Times New Roman" w:hAnsi="Verdana"/>
                <w:sz w:val="20"/>
                <w:szCs w:val="20"/>
              </w:rPr>
              <w:t xml:space="preserve">Выпускникам, получившим </w:t>
            </w:r>
            <w:r w:rsidRPr="006443DE">
              <w:rPr>
                <w:rFonts w:ascii="Verdana" w:eastAsia="Times New Roman" w:hAnsi="Verdana"/>
                <w:b/>
                <w:sz w:val="20"/>
                <w:szCs w:val="20"/>
              </w:rPr>
              <w:t>неудовлетворительные</w:t>
            </w:r>
            <w:r w:rsidRPr="006443DE">
              <w:rPr>
                <w:rFonts w:ascii="Verdana" w:eastAsia="Times New Roman" w:hAnsi="Verdana"/>
                <w:sz w:val="20"/>
                <w:szCs w:val="20"/>
              </w:rPr>
              <w:t xml:space="preserve"> результаты </w:t>
            </w:r>
            <w:r w:rsidRPr="008940AD">
              <w:rPr>
                <w:rFonts w:ascii="Verdana" w:eastAsia="Times New Roman" w:hAnsi="Verdana"/>
                <w:b/>
                <w:sz w:val="20"/>
                <w:szCs w:val="20"/>
              </w:rPr>
              <w:t>по русскому языку и по математике</w:t>
            </w:r>
            <w:r w:rsidRPr="006443DE">
              <w:rPr>
                <w:rFonts w:ascii="Verdana" w:eastAsia="Times New Roman" w:hAnsi="Verdana"/>
                <w:sz w:val="20"/>
                <w:szCs w:val="20"/>
              </w:rPr>
              <w:t xml:space="preserve"> либо получившим </w:t>
            </w:r>
            <w:r w:rsidRPr="006443DE">
              <w:rPr>
                <w:rFonts w:ascii="Verdana" w:eastAsia="Times New Roman" w:hAnsi="Verdana"/>
                <w:b/>
                <w:sz w:val="20"/>
                <w:szCs w:val="20"/>
              </w:rPr>
              <w:t>повторно неудовлетворительный</w:t>
            </w:r>
            <w:r w:rsidRPr="006443DE">
              <w:rPr>
                <w:rFonts w:ascii="Verdana" w:eastAsia="Times New Roman" w:hAnsi="Verdana"/>
                <w:sz w:val="20"/>
                <w:szCs w:val="20"/>
              </w:rPr>
              <w:t xml:space="preserve"> результат по одном</w:t>
            </w:r>
            <w:r>
              <w:rPr>
                <w:rFonts w:ascii="Verdana" w:eastAsia="Times New Roman" w:hAnsi="Verdana"/>
                <w:sz w:val="20"/>
                <w:szCs w:val="20"/>
              </w:rPr>
              <w:t>у из этих предметов, выдае</w:t>
            </w:r>
            <w:r w:rsidRPr="006443DE">
              <w:rPr>
                <w:rFonts w:ascii="Verdana" w:eastAsia="Times New Roman" w:hAnsi="Verdana"/>
                <w:sz w:val="20"/>
                <w:szCs w:val="20"/>
              </w:rPr>
              <w:t xml:space="preserve">тся </w:t>
            </w:r>
            <w:r w:rsidRPr="006443DE">
              <w:rPr>
                <w:rFonts w:ascii="Verdana" w:eastAsia="Times New Roman" w:hAnsi="Verdana"/>
                <w:b/>
                <w:sz w:val="20"/>
                <w:szCs w:val="20"/>
              </w:rPr>
              <w:t xml:space="preserve">справка </w:t>
            </w:r>
            <w:r w:rsidRPr="006443DE">
              <w:rPr>
                <w:rFonts w:ascii="Verdana" w:eastAsia="Times New Roman" w:hAnsi="Verdana"/>
                <w:sz w:val="20"/>
                <w:szCs w:val="20"/>
              </w:rPr>
              <w:t xml:space="preserve">об обучении в образовательном учреждении. Указанным выпускникам предоставляется право сдать ЕГЭ  в </w:t>
            </w:r>
            <w:r w:rsidRPr="006443DE">
              <w:rPr>
                <w:rFonts w:ascii="Verdana" w:eastAsia="Times New Roman" w:hAnsi="Verdana"/>
                <w:b/>
                <w:sz w:val="20"/>
                <w:szCs w:val="20"/>
              </w:rPr>
              <w:t>следующем году.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</w:tr>
      <w:tr w:rsidR="00CB114A" w:rsidRPr="00AB1E05" w:rsidTr="00EA12C6"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CB114A" w:rsidRPr="00DF731B" w:rsidRDefault="00CB114A" w:rsidP="00CB114A">
            <w:pPr>
              <w:numPr>
                <w:ilvl w:val="0"/>
                <w:numId w:val="1"/>
              </w:numPr>
              <w:spacing w:after="0" w:line="240" w:lineRule="auto"/>
              <w:ind w:left="34" w:hanging="77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Выпускники </w:t>
            </w:r>
            <w:r w:rsidRPr="00DF731B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прошлых лет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, выпускники образовательных учреждений </w:t>
            </w:r>
            <w:r w:rsidRPr="00DF731B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 xml:space="preserve">НПО </w:t>
            </w:r>
            <w:r w:rsidRPr="00DF731B">
              <w:rPr>
                <w:rFonts w:ascii="Verdana" w:eastAsia="Times New Roman" w:hAnsi="Verdana"/>
                <w:color w:val="000000"/>
                <w:sz w:val="20"/>
                <w:szCs w:val="20"/>
              </w:rPr>
              <w:t>и</w:t>
            </w:r>
            <w:r w:rsidRPr="00DF731B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 xml:space="preserve"> СПО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, а </w:t>
            </w:r>
            <w:r w:rsidRPr="00D122BE">
              <w:rPr>
                <w:rFonts w:ascii="Verdana" w:eastAsia="Times New Roman" w:hAnsi="Verdana"/>
                <w:color w:val="000000"/>
                <w:sz w:val="20"/>
                <w:szCs w:val="20"/>
              </w:rPr>
              <w:t>также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граждане, имеющие среднее (полное) общее образование, полученное в образовательных учреждениях </w:t>
            </w:r>
            <w:r w:rsidRPr="00DF731B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иностранных государств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, не имеющие возможности участвовать в ЕГЭ в период проведения государственной (итоговой) аттестации, вправе подавать заявления на участие в ЕГЭ </w:t>
            </w:r>
            <w:r w:rsidRPr="00DF731B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до 5 июля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. Указанные лица сдают ЕГЭ в </w:t>
            </w:r>
            <w:r w:rsidRPr="00DF731B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дополнительный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период.</w:t>
            </w:r>
          </w:p>
        </w:tc>
      </w:tr>
    </w:tbl>
    <w:p w:rsidR="00CB114A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</w:p>
    <w:p w:rsidR="00CB114A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</w:p>
    <w:p w:rsidR="00CB114A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</w:p>
    <w:p w:rsidR="00CB114A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</w:p>
    <w:p w:rsidR="00CB114A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</w:p>
    <w:p w:rsidR="00CB114A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  <w:r>
        <w:rPr>
          <w:rFonts w:ascii="Verdana" w:eastAsia="Times New Roman" w:hAnsi="Verdana"/>
          <w:b/>
          <w:bCs/>
          <w:color w:val="465479"/>
          <w:sz w:val="28"/>
          <w:szCs w:val="28"/>
        </w:rPr>
        <w:lastRenderedPageBreak/>
        <w:t>Н</w:t>
      </w:r>
      <w:r w:rsidRPr="00AB1E05">
        <w:rPr>
          <w:rFonts w:ascii="Verdana" w:eastAsia="Times New Roman" w:hAnsi="Verdana"/>
          <w:b/>
          <w:bCs/>
          <w:color w:val="465479"/>
          <w:sz w:val="28"/>
          <w:szCs w:val="28"/>
        </w:rPr>
        <w:t xml:space="preserve">ачало каждого экзамена – </w:t>
      </w:r>
      <w:r w:rsidRPr="0096054D">
        <w:rPr>
          <w:rFonts w:ascii="Verdana" w:eastAsia="Times New Roman" w:hAnsi="Verdana"/>
          <w:b/>
          <w:bCs/>
          <w:color w:val="465479"/>
          <w:sz w:val="28"/>
          <w:szCs w:val="28"/>
          <w:u w:val="single"/>
        </w:rPr>
        <w:t>10 часов утра</w:t>
      </w:r>
      <w:r>
        <w:rPr>
          <w:rFonts w:ascii="Verdana" w:eastAsia="Times New Roman" w:hAnsi="Verdana"/>
          <w:b/>
          <w:bCs/>
          <w:color w:val="465479"/>
          <w:sz w:val="28"/>
          <w:szCs w:val="28"/>
          <w:u w:val="single"/>
        </w:rPr>
        <w:t>.</w:t>
      </w:r>
    </w:p>
    <w:p w:rsidR="00CB114A" w:rsidRPr="00AB1E05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  <w:r>
        <w:rPr>
          <w:rFonts w:ascii="Verdana" w:eastAsia="Times New Roman" w:hAnsi="Verdana"/>
          <w:b/>
          <w:bCs/>
          <w:color w:val="465479"/>
          <w:sz w:val="28"/>
          <w:szCs w:val="28"/>
        </w:rPr>
        <w:t>В</w:t>
      </w:r>
      <w:r w:rsidRPr="00AB1E05">
        <w:rPr>
          <w:rFonts w:ascii="Verdana" w:eastAsia="Times New Roman" w:hAnsi="Verdana"/>
          <w:b/>
          <w:bCs/>
          <w:color w:val="465479"/>
          <w:sz w:val="28"/>
          <w:szCs w:val="28"/>
        </w:rPr>
        <w:t xml:space="preserve"> пункт проведения экзамена </w:t>
      </w:r>
      <w:r>
        <w:rPr>
          <w:rFonts w:ascii="Verdana" w:eastAsia="Times New Roman" w:hAnsi="Verdana"/>
          <w:b/>
          <w:bCs/>
          <w:color w:val="465479"/>
          <w:sz w:val="28"/>
          <w:szCs w:val="28"/>
        </w:rPr>
        <w:t xml:space="preserve">(ППЭ) </w:t>
      </w:r>
      <w:r w:rsidRPr="00AB1E05">
        <w:rPr>
          <w:rFonts w:ascii="Verdana" w:eastAsia="Times New Roman" w:hAnsi="Verdana"/>
          <w:b/>
          <w:bCs/>
          <w:color w:val="465479"/>
          <w:sz w:val="28"/>
          <w:szCs w:val="28"/>
        </w:rPr>
        <w:t xml:space="preserve">необходимо прибыть </w:t>
      </w:r>
      <w:r>
        <w:rPr>
          <w:rFonts w:ascii="Verdana" w:eastAsia="Times New Roman" w:hAnsi="Verdana"/>
          <w:b/>
          <w:bCs/>
          <w:color w:val="465479"/>
          <w:sz w:val="28"/>
          <w:szCs w:val="28"/>
        </w:rPr>
        <w:t xml:space="preserve">    </w:t>
      </w:r>
      <w:r w:rsidRPr="00AB1E05">
        <w:rPr>
          <w:rFonts w:ascii="Verdana" w:eastAsia="Times New Roman" w:hAnsi="Verdana"/>
          <w:b/>
          <w:bCs/>
          <w:color w:val="465479"/>
          <w:sz w:val="28"/>
          <w:szCs w:val="28"/>
        </w:rPr>
        <w:t>не позднее чем за 30 минут до начала экзамена.</w:t>
      </w:r>
    </w:p>
    <w:tbl>
      <w:tblPr>
        <w:tblpPr w:leftFromText="180" w:rightFromText="180" w:vertAnchor="text" w:horzAnchor="margin" w:tblpY="20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544"/>
        <w:gridCol w:w="4678"/>
      </w:tblGrid>
      <w:tr w:rsidR="00CB114A" w:rsidRPr="00014AB3" w:rsidTr="00EA12C6">
        <w:tc>
          <w:tcPr>
            <w:tcW w:w="2518" w:type="dxa"/>
            <w:vAlign w:val="center"/>
          </w:tcPr>
          <w:p w:rsidR="00CB114A" w:rsidRPr="00014AB3" w:rsidRDefault="00CB114A" w:rsidP="00EA12C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465479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465479"/>
                <w:sz w:val="20"/>
                <w:szCs w:val="20"/>
              </w:rPr>
              <w:t>Иметь при себе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114A" w:rsidRPr="00D122BE" w:rsidRDefault="00CB114A" w:rsidP="00EA12C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465479"/>
                <w:sz w:val="20"/>
                <w:szCs w:val="20"/>
              </w:rPr>
            </w:pPr>
            <w:r w:rsidRPr="00D122BE">
              <w:rPr>
                <w:rFonts w:ascii="Verdana" w:eastAsia="Times New Roman" w:hAnsi="Verdana"/>
                <w:b/>
                <w:bCs/>
                <w:color w:val="465479"/>
                <w:sz w:val="20"/>
                <w:szCs w:val="20"/>
              </w:rPr>
              <w:t>Разрешено использовать на экзамене</w:t>
            </w:r>
          </w:p>
        </w:tc>
        <w:tc>
          <w:tcPr>
            <w:tcW w:w="4678" w:type="dxa"/>
            <w:vAlign w:val="center"/>
          </w:tcPr>
          <w:p w:rsidR="00CB114A" w:rsidRPr="00014AB3" w:rsidRDefault="00CB114A" w:rsidP="00EA12C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465479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b/>
                <w:bCs/>
                <w:color w:val="465479"/>
                <w:sz w:val="20"/>
                <w:szCs w:val="20"/>
              </w:rPr>
              <w:t>Запрещено иметь при с</w:t>
            </w:r>
            <w:r>
              <w:rPr>
                <w:rFonts w:ascii="Verdana" w:eastAsia="Times New Roman" w:hAnsi="Verdana"/>
                <w:b/>
                <w:bCs/>
                <w:color w:val="465479"/>
                <w:sz w:val="20"/>
                <w:szCs w:val="20"/>
              </w:rPr>
              <w:t>ебе</w:t>
            </w:r>
          </w:p>
        </w:tc>
      </w:tr>
      <w:tr w:rsidR="00CB114A" w:rsidRPr="00014AB3" w:rsidTr="00EA12C6">
        <w:trPr>
          <w:trHeight w:val="1674"/>
        </w:trPr>
        <w:tc>
          <w:tcPr>
            <w:tcW w:w="2518" w:type="dxa"/>
            <w:vMerge w:val="restart"/>
          </w:tcPr>
          <w:p w:rsidR="00CB114A" w:rsidRPr="00014AB3" w:rsidRDefault="00CB114A" w:rsidP="00CB114A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п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аспорт</w:t>
            </w:r>
          </w:p>
          <w:p w:rsidR="00CB114A" w:rsidRPr="00014AB3" w:rsidRDefault="00CB114A" w:rsidP="00CB114A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122BE">
              <w:rPr>
                <w:rFonts w:ascii="Verdana" w:eastAsia="Times New Roman" w:hAnsi="Verdana"/>
                <w:color w:val="000000"/>
                <w:sz w:val="20"/>
                <w:szCs w:val="20"/>
              </w:rPr>
              <w:t>гелевую ручку с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черными чернилами</w:t>
            </w:r>
          </w:p>
          <w:p w:rsidR="00CB114A" w:rsidRPr="00014AB3" w:rsidRDefault="00CB114A" w:rsidP="00CB114A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пропуск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B114A" w:rsidRPr="00D122BE" w:rsidRDefault="00CB114A" w:rsidP="00CB114A">
            <w:pPr>
              <w:numPr>
                <w:ilvl w:val="0"/>
                <w:numId w:val="2"/>
              </w:numPr>
              <w:tabs>
                <w:tab w:val="left" w:pos="308"/>
              </w:tabs>
              <w:spacing w:after="0" w:line="240" w:lineRule="auto"/>
              <w:ind w:left="317" w:hanging="292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122BE">
              <w:rPr>
                <w:rFonts w:ascii="Verdana" w:eastAsia="Times New Roman" w:hAnsi="Verdana"/>
                <w:color w:val="000000"/>
                <w:sz w:val="20"/>
                <w:szCs w:val="20"/>
              </w:rPr>
              <w:t>по математике: линейк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у</w:t>
            </w:r>
          </w:p>
          <w:p w:rsidR="00CB114A" w:rsidRPr="00D122BE" w:rsidRDefault="00CB114A" w:rsidP="00CB114A">
            <w:pPr>
              <w:numPr>
                <w:ilvl w:val="0"/>
                <w:numId w:val="2"/>
              </w:numPr>
              <w:tabs>
                <w:tab w:val="left" w:pos="308"/>
              </w:tabs>
              <w:spacing w:after="0" w:line="240" w:lineRule="auto"/>
              <w:ind w:left="317" w:hanging="292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122BE">
              <w:rPr>
                <w:rFonts w:ascii="Verdana" w:eastAsia="Times New Roman" w:hAnsi="Verdana"/>
                <w:color w:val="000000"/>
                <w:sz w:val="20"/>
                <w:szCs w:val="20"/>
              </w:rPr>
              <w:t>по физике: линейк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у</w:t>
            </w:r>
            <w:r w:rsidRPr="00D122BE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и непрограммируемый калькулятор</w:t>
            </w:r>
          </w:p>
          <w:p w:rsidR="00CB114A" w:rsidRPr="00D122BE" w:rsidRDefault="00CB114A" w:rsidP="00CB114A">
            <w:pPr>
              <w:numPr>
                <w:ilvl w:val="0"/>
                <w:numId w:val="2"/>
              </w:numPr>
              <w:tabs>
                <w:tab w:val="left" w:pos="308"/>
              </w:tabs>
              <w:spacing w:after="0" w:line="240" w:lineRule="auto"/>
              <w:ind w:left="317" w:hanging="292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122BE">
              <w:rPr>
                <w:rFonts w:ascii="Verdana" w:eastAsia="Times New Roman" w:hAnsi="Verdana"/>
                <w:color w:val="000000"/>
                <w:sz w:val="20"/>
                <w:szCs w:val="20"/>
              </w:rPr>
              <w:t>по химии -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 непрограммируемый калькулятор</w:t>
            </w:r>
          </w:p>
          <w:p w:rsidR="00CB114A" w:rsidRPr="00D122BE" w:rsidRDefault="00CB114A" w:rsidP="00CB114A">
            <w:pPr>
              <w:numPr>
                <w:ilvl w:val="0"/>
                <w:numId w:val="2"/>
              </w:numPr>
              <w:tabs>
                <w:tab w:val="left" w:pos="308"/>
              </w:tabs>
              <w:spacing w:after="0" w:line="240" w:lineRule="auto"/>
              <w:ind w:left="317" w:hanging="292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D122BE">
              <w:rPr>
                <w:rFonts w:ascii="Verdana" w:eastAsia="Times New Roman" w:hAnsi="Verdana"/>
                <w:noProof/>
                <w:color w:val="00000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43.2pt;margin-top:1.1pt;width:160.2pt;height:0;flip:x;z-index:251665408" o:connectortype="straight" strokecolor="#95b3d7" strokeweight="3pt">
                  <v:stroke endarrow="block"/>
                </v:shape>
              </w:pict>
            </w:r>
            <w:r w:rsidRPr="00D122BE">
              <w:rPr>
                <w:rFonts w:ascii="Verdana" w:eastAsia="Times New Roman" w:hAnsi="Verdana"/>
                <w:color w:val="000000"/>
                <w:sz w:val="20"/>
                <w:szCs w:val="20"/>
              </w:rPr>
              <w:t>по географии: линейк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у</w:t>
            </w:r>
            <w:r w:rsidRPr="00D122BE">
              <w:rPr>
                <w:rFonts w:ascii="Verdana" w:eastAsia="Times New Roman" w:hAnsi="Verdana"/>
                <w:color w:val="000000"/>
                <w:sz w:val="20"/>
                <w:szCs w:val="20"/>
              </w:rPr>
              <w:t>, непрограммируемый калькулятор, транспортир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B114A" w:rsidRDefault="00CB114A" w:rsidP="00CB11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90805</wp:posOffset>
                  </wp:positionV>
                  <wp:extent cx="353695" cy="461645"/>
                  <wp:effectExtent l="19050" t="0" r="8255" b="0"/>
                  <wp:wrapSquare wrapText="bothSides"/>
                  <wp:docPr id="5" name="Рисунок 5" descr="iCAS0DX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AS0DX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pict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_x0000_s1030" type="#_x0000_t57" style="position:absolute;left:0;text-align:left;margin-left:108.55pt;margin-top:.6pt;width:92.95pt;height:47.7pt;z-index:251664384;mso-position-horizontal-relative:text;mso-position-vertical-relative:text" adj="941" fillcolor="red"/>
              </w:pic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средства </w:t>
            </w:r>
          </w:p>
          <w:p w:rsidR="00CB114A" w:rsidRPr="00014AB3" w:rsidRDefault="00CB114A" w:rsidP="00EA12C6">
            <w:pPr>
              <w:spacing w:after="0" w:line="240" w:lineRule="auto"/>
              <w:ind w:left="357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связи</w:t>
            </w:r>
          </w:p>
          <w:p w:rsidR="00CB114A" w:rsidRDefault="00CB114A" w:rsidP="00EA12C6">
            <w:pPr>
              <w:pStyle w:val="a3"/>
              <w:ind w:left="357"/>
              <w:rPr>
                <w:rFonts w:ascii="Verdana" w:hAnsi="Verdana"/>
                <w:color w:val="000000"/>
              </w:rPr>
            </w:pPr>
          </w:p>
          <w:p w:rsidR="00CB114A" w:rsidRPr="000F3A48" w:rsidRDefault="00CB114A" w:rsidP="00CB114A">
            <w:pPr>
              <w:pStyle w:val="a4"/>
              <w:numPr>
                <w:ilvl w:val="0"/>
                <w:numId w:val="10"/>
              </w:numPr>
              <w:ind w:left="317" w:hanging="283"/>
              <w:rPr>
                <w:sz w:val="24"/>
                <w:szCs w:val="24"/>
                <w:lang w:eastAsia="ru-RU"/>
              </w:rPr>
            </w:pPr>
            <w:r w:rsidRPr="000F3A48">
              <w:rPr>
                <w:sz w:val="24"/>
                <w:szCs w:val="24"/>
                <w:lang w:eastAsia="ru-RU"/>
              </w:rPr>
              <w:t xml:space="preserve">электронно-вычислительную технику,   </w:t>
            </w:r>
          </w:p>
          <w:p w:rsidR="00CB114A" w:rsidRDefault="00CB114A" w:rsidP="00EA12C6">
            <w:pPr>
              <w:pStyle w:val="a4"/>
              <w:ind w:left="31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0F3A48">
              <w:rPr>
                <w:sz w:val="24"/>
                <w:szCs w:val="24"/>
                <w:lang w:eastAsia="ru-RU"/>
              </w:rPr>
              <w:t>за исключением</w:t>
            </w:r>
            <w:r>
              <w:rPr>
                <w:sz w:val="24"/>
                <w:szCs w:val="24"/>
                <w:lang w:eastAsia="ru-RU"/>
              </w:rPr>
              <w:t>)</w:t>
            </w:r>
          </w:p>
          <w:p w:rsidR="00CB114A" w:rsidRPr="00014AB3" w:rsidRDefault="00CB114A" w:rsidP="00EA12C6">
            <w:pPr>
              <w:pStyle w:val="a4"/>
              <w:ind w:left="317"/>
              <w:rPr>
                <w:lang w:eastAsia="ru-RU"/>
              </w:rPr>
            </w:pPr>
          </w:p>
        </w:tc>
      </w:tr>
      <w:tr w:rsidR="00CB114A" w:rsidRPr="00014AB3" w:rsidTr="00EA12C6">
        <w:trPr>
          <w:trHeight w:val="783"/>
        </w:trPr>
        <w:tc>
          <w:tcPr>
            <w:tcW w:w="2518" w:type="dxa"/>
            <w:vMerge/>
            <w:tcBorders>
              <w:bottom w:val="single" w:sz="4" w:space="0" w:color="000000"/>
            </w:tcBorders>
          </w:tcPr>
          <w:p w:rsidR="00CB114A" w:rsidRPr="00014AB3" w:rsidRDefault="00CB114A" w:rsidP="00CB114A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spacing w:after="0" w:line="240" w:lineRule="auto"/>
              <w:ind w:left="17" w:hanging="17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B114A" w:rsidRPr="00014AB3" w:rsidRDefault="00CB114A" w:rsidP="00CB114A">
            <w:pPr>
              <w:numPr>
                <w:ilvl w:val="0"/>
                <w:numId w:val="2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B114A" w:rsidRPr="001343FF" w:rsidRDefault="00CB114A" w:rsidP="00EA12C6">
            <w:pPr>
              <w:ind w:left="357"/>
              <w:rPr>
                <w:rFonts w:ascii="Verdana" w:eastAsia="Times New Roman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color w:val="FF0000"/>
                <w:sz w:val="20"/>
                <w:szCs w:val="20"/>
              </w:rPr>
              <w:t>П</w:t>
            </w:r>
            <w:r w:rsidRPr="00CC0837">
              <w:rPr>
                <w:rFonts w:ascii="Verdana" w:eastAsia="Times New Roman" w:hAnsi="Verdana"/>
                <w:b/>
                <w:color w:val="FF0000"/>
                <w:sz w:val="20"/>
                <w:szCs w:val="20"/>
              </w:rPr>
              <w:t>ри установлении факта наличия</w:t>
            </w:r>
            <w:r>
              <w:rPr>
                <w:rFonts w:ascii="Verdana" w:eastAsia="Times New Roman" w:hAnsi="Verdana"/>
                <w:b/>
                <w:color w:val="FF0000"/>
                <w:sz w:val="20"/>
                <w:szCs w:val="20"/>
              </w:rPr>
              <w:t xml:space="preserve"> средств связи, электронно-вычислительной техники участник удаляется </w:t>
            </w:r>
            <w:r w:rsidRPr="001343FF">
              <w:rPr>
                <w:rFonts w:ascii="Verdana" w:eastAsia="Times New Roman" w:hAnsi="Verdana"/>
                <w:b/>
                <w:color w:val="FF0000"/>
                <w:sz w:val="20"/>
                <w:szCs w:val="20"/>
              </w:rPr>
              <w:t>из ППЭ</w:t>
            </w:r>
            <w:r>
              <w:rPr>
                <w:rFonts w:ascii="Verdana" w:eastAsia="Times New Roman" w:hAnsi="Verdana"/>
                <w:b/>
                <w:color w:val="FF0000"/>
                <w:sz w:val="20"/>
                <w:szCs w:val="20"/>
              </w:rPr>
              <w:t>!</w:t>
            </w:r>
          </w:p>
        </w:tc>
      </w:tr>
    </w:tbl>
    <w:p w:rsidR="00CB114A" w:rsidRPr="00990185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  <w:r>
        <w:rPr>
          <w:rFonts w:ascii="Verdana" w:eastAsia="Times New Roman" w:hAnsi="Verdana"/>
          <w:b/>
          <w:bCs/>
          <w:color w:val="465479"/>
          <w:sz w:val="28"/>
          <w:szCs w:val="28"/>
        </w:rPr>
        <w:t>Во время ЕГЭ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63"/>
      </w:tblGrid>
      <w:tr w:rsidR="00CB114A" w:rsidRPr="00314B62" w:rsidTr="00EA12C6">
        <w:tc>
          <w:tcPr>
            <w:tcW w:w="10563" w:type="dxa"/>
          </w:tcPr>
          <w:p w:rsidR="00CB114A" w:rsidRPr="00014AB3" w:rsidRDefault="00CB114A" w:rsidP="00CB11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время, затраченное на подготовительные мероприятия (проведение инструктажа участников ЕГЭ, заполнение области регистрации бланков ЕГЭ), в прод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олжительность ЕГЭ не включается.</w:t>
            </w:r>
          </w:p>
        </w:tc>
      </w:tr>
      <w:tr w:rsidR="00CB114A" w:rsidRPr="00314B62" w:rsidTr="00EA12C6">
        <w:trPr>
          <w:trHeight w:val="1828"/>
        </w:trPr>
        <w:tc>
          <w:tcPr>
            <w:tcW w:w="10563" w:type="dxa"/>
          </w:tcPr>
          <w:p w:rsidR="00CB114A" w:rsidRDefault="00CB114A" w:rsidP="00EA12C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необходимо убедиться в том, что:</w:t>
            </w:r>
          </w:p>
          <w:p w:rsidR="00CB114A" w:rsidRPr="00CC0837" w:rsidRDefault="00CB114A" w:rsidP="00CB11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индивидуальный комплект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(ИК) 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экзаменационны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х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материалов не имеет повреждений</w:t>
            </w:r>
            <w:r w:rsidRPr="00CC0837">
              <w:rPr>
                <w:rFonts w:ascii="Verdana" w:eastAsia="Times New Roman" w:hAnsi="Verdana"/>
                <w:color w:val="000000"/>
                <w:sz w:val="20"/>
                <w:szCs w:val="20"/>
              </w:rPr>
              <w:t>; штрих-коды на конверте ИК и бланке регистрации совпадают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;</w:t>
            </w:r>
          </w:p>
          <w:p w:rsidR="00CB114A" w:rsidRPr="00CC0837" w:rsidRDefault="00CB114A" w:rsidP="00CB11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C0837">
              <w:rPr>
                <w:rFonts w:ascii="Verdana" w:eastAsia="Times New Roman" w:hAnsi="Verdana"/>
                <w:color w:val="000000"/>
                <w:sz w:val="20"/>
                <w:szCs w:val="20"/>
              </w:rPr>
              <w:t>в индивидуальном комплекте есть:</w:t>
            </w:r>
          </w:p>
          <w:p w:rsidR="00CB114A" w:rsidRPr="00CC0837" w:rsidRDefault="00CB114A" w:rsidP="00EA12C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C0837">
              <w:rPr>
                <w:rFonts w:ascii="Verdana" w:eastAsia="Times New Roman" w:hAnsi="Verdana"/>
                <w:color w:val="000000"/>
                <w:sz w:val="20"/>
                <w:szCs w:val="20"/>
              </w:rPr>
              <w:t>-     контрольн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ые </w:t>
            </w:r>
            <w:r w:rsidRPr="00CC0837">
              <w:rPr>
                <w:rFonts w:ascii="Verdana" w:eastAsia="Times New Roman" w:hAnsi="Verdana"/>
                <w:color w:val="000000"/>
                <w:sz w:val="20"/>
                <w:szCs w:val="20"/>
              </w:rPr>
              <w:t>измерительные материалы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(КИМ)</w:t>
            </w:r>
            <w:r w:rsidRPr="00CC0837">
              <w:rPr>
                <w:rFonts w:ascii="Verdana" w:eastAsia="Times New Roman" w:hAnsi="Verdana"/>
                <w:color w:val="000000"/>
                <w:sz w:val="20"/>
                <w:szCs w:val="20"/>
              </w:rPr>
              <w:t>;</w:t>
            </w:r>
          </w:p>
          <w:p w:rsidR="00CB114A" w:rsidRPr="00CC0837" w:rsidRDefault="00CB114A" w:rsidP="00EA12C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C0837">
              <w:rPr>
                <w:rFonts w:ascii="Verdana" w:eastAsia="Times New Roman" w:hAnsi="Verdana"/>
                <w:color w:val="000000"/>
                <w:sz w:val="20"/>
                <w:szCs w:val="20"/>
              </w:rPr>
              <w:t>-     бланк регистрации;</w:t>
            </w:r>
          </w:p>
          <w:p w:rsidR="00CB114A" w:rsidRPr="00CC0837" w:rsidRDefault="00CB114A" w:rsidP="00EA12C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C0837">
              <w:rPr>
                <w:rFonts w:ascii="Verdana" w:eastAsia="Times New Roman" w:hAnsi="Verdana"/>
                <w:color w:val="000000"/>
                <w:sz w:val="20"/>
                <w:szCs w:val="20"/>
              </w:rPr>
              <w:t>-     бланк ответов №1;</w:t>
            </w:r>
          </w:p>
          <w:p w:rsidR="00CB114A" w:rsidRPr="000C459A" w:rsidRDefault="00CB114A" w:rsidP="00EA12C6">
            <w:pPr>
              <w:pStyle w:val="a4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CC0837">
              <w:rPr>
                <w:rFonts w:ascii="Verdana" w:hAnsi="Verdana"/>
                <w:sz w:val="20"/>
                <w:szCs w:val="20"/>
                <w:lang w:eastAsia="ru-RU"/>
              </w:rPr>
              <w:t>-     бланк ответов № 2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.</w:t>
            </w:r>
          </w:p>
        </w:tc>
      </w:tr>
      <w:tr w:rsidR="00CB114A" w:rsidRPr="00314B62" w:rsidTr="00EA12C6">
        <w:trPr>
          <w:trHeight w:val="905"/>
        </w:trPr>
        <w:tc>
          <w:tcPr>
            <w:tcW w:w="10563" w:type="dxa"/>
          </w:tcPr>
          <w:p w:rsidR="00CB114A" w:rsidRPr="00014AB3" w:rsidRDefault="00CB114A" w:rsidP="00CB11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если вы заметили полиграфические дефекты в экзаменационных материалах, обнаружили лишние (или недостающие) бланки ЕГЭ и КИМы, немедленно сообщите об этом организатору, находящемуся в аудитории. В этом случае он обязан полностью заменить вам комплект или предложить сдать экзамен в резервный день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.</w:t>
            </w:r>
          </w:p>
        </w:tc>
      </w:tr>
      <w:tr w:rsidR="00CB114A" w:rsidRPr="00314B62" w:rsidTr="00EA12C6">
        <w:tc>
          <w:tcPr>
            <w:tcW w:w="10563" w:type="dxa"/>
          </w:tcPr>
          <w:p w:rsidR="00CB114A" w:rsidRPr="00014AB3" w:rsidRDefault="00CB114A" w:rsidP="00CB11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время начала (после заполнения регистрационных частей всех бланков всеми участниками) и окончани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я экзамена фиксируется на доске.</w:t>
            </w:r>
          </w:p>
        </w:tc>
      </w:tr>
      <w:tr w:rsidR="00CB114A" w:rsidRPr="00314B62" w:rsidTr="00EA12C6">
        <w:tc>
          <w:tcPr>
            <w:tcW w:w="10563" w:type="dxa"/>
          </w:tcPr>
          <w:p w:rsidR="00CB114A" w:rsidRPr="00014AB3" w:rsidRDefault="00CB114A" w:rsidP="00CB11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с целью правильного и быстрого выполнения задания участники ЕГЭ должны четко следовать инструкциям по выполнению задания, указанным в К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ИМах.</w:t>
            </w:r>
          </w:p>
        </w:tc>
      </w:tr>
      <w:tr w:rsidR="00CB114A" w:rsidRPr="00314B62" w:rsidTr="00EA12C6">
        <w:tc>
          <w:tcPr>
            <w:tcW w:w="10563" w:type="dxa"/>
          </w:tcPr>
          <w:p w:rsidR="00CB114A" w:rsidRPr="003A7E9A" w:rsidRDefault="00CB114A" w:rsidP="00CB114A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ind w:left="0" w:firstLine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участникам во время экзамена </w:t>
            </w:r>
            <w:r w:rsidRPr="003A7E9A">
              <w:rPr>
                <w:rFonts w:ascii="Verdana" w:hAnsi="Verdana"/>
                <w:sz w:val="20"/>
                <w:szCs w:val="20"/>
                <w:lang w:eastAsia="ru-RU"/>
              </w:rPr>
              <w:t xml:space="preserve">запрещается: </w:t>
            </w:r>
          </w:p>
          <w:p w:rsidR="00CB114A" w:rsidRPr="003A7E9A" w:rsidRDefault="00CB114A" w:rsidP="00EA12C6">
            <w:pPr>
              <w:pStyle w:val="a4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разгова</w:t>
            </w:r>
            <w:r w:rsidRPr="003A7E9A">
              <w:rPr>
                <w:rFonts w:ascii="Verdana" w:hAnsi="Verdana"/>
                <w:sz w:val="20"/>
                <w:szCs w:val="20"/>
                <w:lang w:eastAsia="ru-RU"/>
              </w:rPr>
              <w:t>р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ивать</w:t>
            </w:r>
            <w:r w:rsidRPr="003A7E9A">
              <w:rPr>
                <w:rFonts w:ascii="Verdana" w:hAnsi="Verdana"/>
                <w:sz w:val="20"/>
                <w:szCs w:val="20"/>
                <w:lang w:eastAsia="ru-RU"/>
              </w:rPr>
              <w:t>, встава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ть</w:t>
            </w:r>
            <w:r w:rsidRPr="003A7E9A">
              <w:rPr>
                <w:rFonts w:ascii="Verdana" w:hAnsi="Verdana"/>
                <w:sz w:val="20"/>
                <w:szCs w:val="20"/>
                <w:lang w:eastAsia="ru-RU"/>
              </w:rPr>
              <w:t xml:space="preserve"> с мест; </w:t>
            </w:r>
          </w:p>
          <w:p w:rsidR="00CB114A" w:rsidRPr="003A7E9A" w:rsidRDefault="00CB114A" w:rsidP="00EA12C6">
            <w:pPr>
              <w:pStyle w:val="a4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A7E9A">
              <w:rPr>
                <w:rFonts w:ascii="Verdana" w:hAnsi="Verdana"/>
                <w:sz w:val="20"/>
                <w:szCs w:val="20"/>
                <w:lang w:eastAsia="ru-RU"/>
              </w:rPr>
              <w:t>- пересажива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ться</w:t>
            </w:r>
            <w:r w:rsidRPr="003A7E9A">
              <w:rPr>
                <w:rFonts w:ascii="Verdana" w:hAnsi="Verdana"/>
                <w:sz w:val="20"/>
                <w:szCs w:val="20"/>
                <w:lang w:eastAsia="ru-RU"/>
              </w:rPr>
              <w:t>;</w:t>
            </w:r>
          </w:p>
          <w:p w:rsidR="00CB114A" w:rsidRPr="003A7E9A" w:rsidRDefault="00CB114A" w:rsidP="00EA12C6">
            <w:pPr>
              <w:pStyle w:val="a4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A7E9A">
              <w:rPr>
                <w:rFonts w:ascii="Verdana" w:hAnsi="Verdana"/>
                <w:sz w:val="20"/>
                <w:szCs w:val="20"/>
                <w:lang w:eastAsia="ru-RU"/>
              </w:rPr>
              <w:t>- обмен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иваться</w:t>
            </w:r>
            <w:r w:rsidRPr="003A7E9A">
              <w:rPr>
                <w:rFonts w:ascii="Verdana" w:hAnsi="Verdana"/>
                <w:sz w:val="20"/>
                <w:szCs w:val="20"/>
                <w:lang w:eastAsia="ru-RU"/>
              </w:rPr>
              <w:t xml:space="preserve"> любыми материалами и предметами; </w:t>
            </w:r>
          </w:p>
          <w:p w:rsidR="00CB114A" w:rsidRPr="003A7E9A" w:rsidRDefault="00CB114A" w:rsidP="00EA12C6">
            <w:pPr>
              <w:pStyle w:val="a4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5233035</wp:posOffset>
                  </wp:positionH>
                  <wp:positionV relativeFrom="paragraph">
                    <wp:posOffset>-436880</wp:posOffset>
                  </wp:positionV>
                  <wp:extent cx="1020445" cy="733425"/>
                  <wp:effectExtent l="19050" t="0" r="8255" b="0"/>
                  <wp:wrapSquare wrapText="bothSides"/>
                  <wp:docPr id="8" name="Рисунок 8" descr="big_smiles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g_smiles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A7E9A">
              <w:rPr>
                <w:rFonts w:ascii="Verdana" w:hAnsi="Verdana"/>
                <w:sz w:val="20"/>
                <w:szCs w:val="20"/>
                <w:lang w:eastAsia="ru-RU"/>
              </w:rPr>
              <w:t xml:space="preserve">- иметь при себе </w:t>
            </w:r>
            <w:r w:rsidRPr="00CC0837">
              <w:rPr>
                <w:rFonts w:ascii="Verdana" w:hAnsi="Verdana"/>
                <w:sz w:val="20"/>
                <w:szCs w:val="20"/>
                <w:lang w:eastAsia="ru-RU"/>
              </w:rPr>
              <w:t>средства связи и электронно-вычислительную технику</w:t>
            </w:r>
            <w:r w:rsidRPr="003A7E9A">
              <w:rPr>
                <w:rFonts w:ascii="Verdana" w:hAnsi="Verdana"/>
                <w:sz w:val="20"/>
                <w:szCs w:val="20"/>
                <w:lang w:eastAsia="ru-RU"/>
              </w:rPr>
              <w:t xml:space="preserve">; </w:t>
            </w:r>
          </w:p>
          <w:p w:rsidR="00CB114A" w:rsidRPr="00014AB3" w:rsidRDefault="00CB114A" w:rsidP="00EA12C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3A7E9A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ходить </w:t>
            </w:r>
            <w:r w:rsidRPr="003A7E9A">
              <w:rPr>
                <w:rFonts w:ascii="Verdana" w:hAnsi="Verdana"/>
                <w:sz w:val="20"/>
                <w:szCs w:val="20"/>
              </w:rPr>
              <w:t xml:space="preserve"> по ППЭ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7E9A">
              <w:rPr>
                <w:rFonts w:ascii="Verdana" w:hAnsi="Verdana"/>
                <w:sz w:val="20"/>
                <w:szCs w:val="20"/>
              </w:rPr>
              <w:t>во время экзамена без сопровождения.</w:t>
            </w:r>
          </w:p>
        </w:tc>
      </w:tr>
      <w:tr w:rsidR="00CB114A" w:rsidRPr="00314B62" w:rsidTr="00EA12C6">
        <w:tc>
          <w:tcPr>
            <w:tcW w:w="10563" w:type="dxa"/>
          </w:tcPr>
          <w:p w:rsidR="00CB114A" w:rsidRPr="00014AB3" w:rsidRDefault="00CB114A" w:rsidP="00CB11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по требованию участника ЕГЭ организатор обязан выдать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дополнительный бланк ответов №2.</w:t>
            </w:r>
          </w:p>
        </w:tc>
      </w:tr>
      <w:tr w:rsidR="00CB114A" w:rsidRPr="00314B62" w:rsidTr="00EA12C6">
        <w:tc>
          <w:tcPr>
            <w:tcW w:w="10563" w:type="dxa"/>
          </w:tcPr>
          <w:p w:rsidR="00CB114A" w:rsidRPr="00014AB3" w:rsidRDefault="00CB114A" w:rsidP="00CB11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допускается досрочная сдача экзаменационных материалов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организаторам (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которая прекращается за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15 минут до окончания экзамена).</w:t>
            </w:r>
          </w:p>
        </w:tc>
      </w:tr>
      <w:tr w:rsidR="00CB114A" w:rsidRPr="00314B62" w:rsidTr="00EA12C6">
        <w:tc>
          <w:tcPr>
            <w:tcW w:w="10563" w:type="dxa"/>
          </w:tcPr>
          <w:p w:rsidR="00CB114A" w:rsidRPr="00014AB3" w:rsidRDefault="00CB114A" w:rsidP="00CB11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по истечении времени экзамена организаторы самостоятельно собирают экзаменационные материалы, выпускники при этом остаются на своих местах.</w:t>
            </w:r>
          </w:p>
        </w:tc>
      </w:tr>
      <w:tr w:rsidR="00CB114A" w:rsidRPr="00314B62" w:rsidTr="00EA12C6">
        <w:tc>
          <w:tcPr>
            <w:tcW w:w="10563" w:type="dxa"/>
          </w:tcPr>
          <w:p w:rsidR="00CB114A" w:rsidRPr="00014AB3" w:rsidRDefault="00CB114A" w:rsidP="00CB11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участник экзамена  НЕ</w:t>
            </w:r>
            <w:r w:rsidRPr="00CC0837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имеет права НЕ сдавать экзаменационные материалы.</w:t>
            </w:r>
          </w:p>
        </w:tc>
      </w:tr>
      <w:tr w:rsidR="00CB114A" w:rsidRPr="00314B62" w:rsidTr="00EA12C6">
        <w:tc>
          <w:tcPr>
            <w:tcW w:w="10563" w:type="dxa"/>
          </w:tcPr>
          <w:p w:rsidR="00CB114A" w:rsidRPr="00014AB3" w:rsidRDefault="00CB114A" w:rsidP="00CB114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бланки ответов запечатываются в спецпакеты в присутствии не менее 3 участников экзамена. </w:t>
            </w:r>
          </w:p>
        </w:tc>
      </w:tr>
      <w:tr w:rsidR="00CB114A" w:rsidRPr="00314B62" w:rsidTr="00EA12C6">
        <w:tc>
          <w:tcPr>
            <w:tcW w:w="10563" w:type="dxa"/>
          </w:tcPr>
          <w:p w:rsidR="00CB114A" w:rsidRPr="00014AB3" w:rsidRDefault="00CB114A" w:rsidP="00CB114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выпускники, не явившиеся на экзамен в назначенные сроки без уважительной причины, не имеют права сдавать ЕГЭ в резервные дни.</w:t>
            </w:r>
          </w:p>
        </w:tc>
      </w:tr>
      <w:tr w:rsidR="00CB114A" w:rsidRPr="00314B62" w:rsidTr="00EA12C6">
        <w:tc>
          <w:tcPr>
            <w:tcW w:w="10563" w:type="dxa"/>
          </w:tcPr>
          <w:p w:rsidR="00CB114A" w:rsidRPr="00014AB3" w:rsidRDefault="00CB114A" w:rsidP="00CB114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о результатах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экзамена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участники ЕГЭ могут узнать в ППЭ, в котором сдавали экзамен, либо  в своем образовательном учреждении.</w:t>
            </w:r>
          </w:p>
        </w:tc>
      </w:tr>
      <w:tr w:rsidR="00CB114A" w:rsidRPr="00314B62" w:rsidTr="00EA12C6">
        <w:tc>
          <w:tcPr>
            <w:tcW w:w="10563" w:type="dxa"/>
          </w:tcPr>
          <w:p w:rsidR="00CB114A" w:rsidRPr="00014AB3" w:rsidRDefault="00CB114A" w:rsidP="00CB114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срок действия свидетельства о результатах ЕГЭ – до 31 декабря следующего года.</w:t>
            </w:r>
          </w:p>
        </w:tc>
      </w:tr>
    </w:tbl>
    <w:p w:rsidR="00CB114A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</w:p>
    <w:p w:rsidR="00CB114A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</w:p>
    <w:p w:rsidR="00CB114A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</w:p>
    <w:p w:rsidR="00CB114A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  <w:r>
        <w:rPr>
          <w:rFonts w:ascii="Verdana" w:eastAsia="Times New Roman" w:hAnsi="Verdana"/>
          <w:b/>
          <w:bCs/>
          <w:color w:val="465479"/>
          <w:sz w:val="28"/>
          <w:szCs w:val="28"/>
        </w:rPr>
        <w:t>Апелляция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6379"/>
      </w:tblGrid>
      <w:tr w:rsidR="00CB114A" w:rsidRPr="00493E95" w:rsidTr="00EA12C6">
        <w:tc>
          <w:tcPr>
            <w:tcW w:w="10598" w:type="dxa"/>
            <w:gridSpan w:val="2"/>
          </w:tcPr>
          <w:p w:rsidR="00CB114A" w:rsidRPr="00493E95" w:rsidRDefault="00CB114A" w:rsidP="00EA12C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465479"/>
                <w:sz w:val="28"/>
                <w:szCs w:val="28"/>
              </w:rPr>
            </w:pPr>
            <w:r w:rsidRPr="00493E95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Участники ЕГЭ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имеют право подавать апелляции</w:t>
            </w:r>
            <w:r w:rsidRPr="00493E95">
              <w:rPr>
                <w:rFonts w:ascii="Verdana" w:eastAsia="Times New Roman" w:hAnsi="Verdana"/>
                <w:color w:val="000000"/>
                <w:sz w:val="20"/>
                <w:szCs w:val="20"/>
              </w:rPr>
              <w:t>:</w:t>
            </w:r>
          </w:p>
        </w:tc>
      </w:tr>
      <w:tr w:rsidR="00CB114A" w:rsidRPr="00493E95" w:rsidTr="00EA12C6">
        <w:tc>
          <w:tcPr>
            <w:tcW w:w="4219" w:type="dxa"/>
            <w:vAlign w:val="center"/>
          </w:tcPr>
          <w:p w:rsidR="00CB114A" w:rsidRPr="00493E95" w:rsidRDefault="00CB114A" w:rsidP="00EA12C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465479"/>
                <w:sz w:val="28"/>
                <w:szCs w:val="28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о </w:t>
            </w:r>
            <w:r w:rsidRPr="00493E95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нарушении установленного порядка проведения ЕГЭ </w:t>
            </w:r>
          </w:p>
        </w:tc>
        <w:tc>
          <w:tcPr>
            <w:tcW w:w="6379" w:type="dxa"/>
            <w:vAlign w:val="center"/>
          </w:tcPr>
          <w:p w:rsidR="00CB114A" w:rsidRPr="00493E95" w:rsidRDefault="00CB114A" w:rsidP="00EA12C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465479"/>
                <w:sz w:val="28"/>
                <w:szCs w:val="28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о </w:t>
            </w:r>
            <w:r w:rsidRPr="00493E95">
              <w:rPr>
                <w:rFonts w:ascii="Verdana" w:eastAsia="Times New Roman" w:hAnsi="Verdana"/>
                <w:color w:val="000000"/>
                <w:sz w:val="20"/>
                <w:szCs w:val="20"/>
              </w:rPr>
              <w:t>несогласии с выставленными баллами</w:t>
            </w:r>
          </w:p>
        </w:tc>
      </w:tr>
      <w:tr w:rsidR="00CB114A" w:rsidRPr="00493E95" w:rsidTr="00EA12C6">
        <w:trPr>
          <w:trHeight w:val="6166"/>
        </w:trPr>
        <w:tc>
          <w:tcPr>
            <w:tcW w:w="4219" w:type="dxa"/>
          </w:tcPr>
          <w:p w:rsidR="00CB114A" w:rsidRPr="00CC0837" w:rsidRDefault="00CB114A" w:rsidP="00CB114A">
            <w:pPr>
              <w:numPr>
                <w:ilvl w:val="0"/>
                <w:numId w:val="7"/>
              </w:numPr>
              <w:spacing w:after="0" w:line="240" w:lineRule="auto"/>
              <w:ind w:left="142" w:firstLine="0"/>
              <w:rPr>
                <w:rFonts w:ascii="Verdana" w:eastAsia="Times New Roman" w:hAnsi="Verdana"/>
                <w:b/>
                <w:bCs/>
                <w:color w:val="465479"/>
                <w:sz w:val="28"/>
                <w:szCs w:val="28"/>
              </w:rPr>
            </w:pPr>
            <w:r w:rsidRPr="00CC0837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Апелляция подается </w:t>
            </w:r>
            <w:r w:rsidRPr="003D4A20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только в день проведения экзамена</w:t>
            </w:r>
            <w:r w:rsidRPr="00CC0837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уполномоченному представителю  ГЭК, пока участник ЕГЭ не покинул  ППЭ.</w:t>
            </w:r>
          </w:p>
          <w:p w:rsidR="00CB114A" w:rsidRPr="00493E95" w:rsidRDefault="00CB114A" w:rsidP="00CB114A">
            <w:pPr>
              <w:numPr>
                <w:ilvl w:val="0"/>
                <w:numId w:val="7"/>
              </w:numPr>
              <w:spacing w:after="0" w:line="240" w:lineRule="auto"/>
              <w:ind w:left="142" w:firstLine="0"/>
              <w:rPr>
                <w:rFonts w:ascii="Verdana" w:eastAsia="Times New Roman" w:hAnsi="Verdana"/>
                <w:b/>
                <w:bCs/>
                <w:color w:val="465479"/>
                <w:sz w:val="28"/>
                <w:szCs w:val="28"/>
              </w:rPr>
            </w:pPr>
            <w:r w:rsidRPr="00493E95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Конфликтная комиссия при рассмотрении апелляции </w:t>
            </w:r>
            <w:r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 xml:space="preserve">в течение </w:t>
            </w:r>
            <w:r w:rsidRPr="006925A5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двух рабочих дней</w:t>
            </w:r>
            <w:r w:rsidRPr="00493E95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выносит одно из решений:</w:t>
            </w:r>
          </w:p>
          <w:p w:rsidR="00CB114A" w:rsidRPr="00CC0837" w:rsidRDefault="00CB114A" w:rsidP="00EA12C6">
            <w:pPr>
              <w:spacing w:after="0" w:line="240" w:lineRule="auto"/>
              <w:ind w:left="142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C0837">
              <w:rPr>
                <w:rFonts w:ascii="Verdana" w:eastAsia="Times New Roman" w:hAnsi="Verdana"/>
                <w:color w:val="000000"/>
                <w:sz w:val="20"/>
                <w:szCs w:val="20"/>
              </w:rPr>
              <w:t>- об отклонении апелляции</w:t>
            </w:r>
          </w:p>
          <w:p w:rsidR="00CB114A" w:rsidRPr="00493E95" w:rsidRDefault="00CB114A" w:rsidP="00EA12C6">
            <w:pPr>
              <w:spacing w:after="0" w:line="240" w:lineRule="auto"/>
              <w:ind w:left="142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(</w:t>
            </w:r>
            <w:r w:rsidRPr="00CC0837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в данном случае  ГЭК принимает решение </w:t>
            </w:r>
            <w:r w:rsidRPr="00CC0837">
              <w:rPr>
                <w:rFonts w:ascii="Verdana" w:eastAsia="Times New Roman" w:hAnsi="Verdana"/>
                <w:bCs/>
                <w:sz w:val="20"/>
                <w:szCs w:val="20"/>
              </w:rPr>
              <w:t>о сохранении результата экзамена данного участника ЕГЭ)</w:t>
            </w:r>
            <w:r w:rsidRPr="00CC0837">
              <w:rPr>
                <w:rFonts w:ascii="Verdana" w:eastAsia="Times New Roman" w:hAnsi="Verdana"/>
                <w:color w:val="000000"/>
                <w:sz w:val="20"/>
                <w:szCs w:val="20"/>
              </w:rPr>
              <w:t>;</w:t>
            </w:r>
          </w:p>
          <w:p w:rsidR="00CB114A" w:rsidRDefault="00CB114A" w:rsidP="00EA12C6">
            <w:pPr>
              <w:spacing w:after="0" w:line="240" w:lineRule="auto"/>
              <w:ind w:left="142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93E95">
              <w:rPr>
                <w:rFonts w:ascii="Verdana" w:eastAsia="Times New Roman" w:hAnsi="Verdana"/>
                <w:color w:val="000000"/>
                <w:sz w:val="20"/>
                <w:szCs w:val="20"/>
              </w:rPr>
              <w:t>- об удовлетворении апелляции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(в данном случае ГЭК принимает решение об отмене результата экзамена данного участника ЕГЭ и о допуске его к ЕГЭ в резервные дни или в дополнительный период)</w:t>
            </w:r>
            <w:r w:rsidRPr="00493E95">
              <w:rPr>
                <w:rFonts w:ascii="Verdana" w:eastAsia="Times New Roman" w:hAnsi="Verdana"/>
                <w:color w:val="000000"/>
                <w:sz w:val="20"/>
                <w:szCs w:val="20"/>
              </w:rPr>
              <w:t>.</w:t>
            </w:r>
          </w:p>
          <w:p w:rsidR="00CB114A" w:rsidRPr="00493E95" w:rsidRDefault="00CB114A" w:rsidP="00CB114A">
            <w:pPr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Решения ГЭК об отмене результата  принимаются </w:t>
            </w:r>
            <w:r w:rsidRPr="003D4A20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в течение двух</w:t>
            </w:r>
            <w:r w:rsidRPr="00A87D67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 xml:space="preserve"> рабочих дней</w:t>
            </w:r>
            <w:r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 xml:space="preserve"> </w:t>
            </w:r>
            <w:r w:rsidRPr="00BE6A87">
              <w:rPr>
                <w:rFonts w:ascii="Verdana" w:eastAsia="Times New Roman" w:hAnsi="Verdana"/>
                <w:color w:val="000000"/>
                <w:sz w:val="20"/>
                <w:szCs w:val="20"/>
              </w:rPr>
              <w:t>с момента принятия решения конфликтной комиссией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:rsidR="00CB114A" w:rsidRPr="00493E95" w:rsidRDefault="00CB114A" w:rsidP="00CB114A">
            <w:pPr>
              <w:numPr>
                <w:ilvl w:val="0"/>
                <w:numId w:val="7"/>
              </w:numPr>
              <w:spacing w:after="0" w:line="240" w:lineRule="auto"/>
              <w:ind w:left="142" w:firstLine="0"/>
              <w:rPr>
                <w:rFonts w:ascii="Verdana" w:eastAsia="Times New Roman" w:hAnsi="Verdana"/>
                <w:b/>
                <w:bCs/>
                <w:color w:val="465479"/>
                <w:sz w:val="28"/>
                <w:szCs w:val="28"/>
              </w:rPr>
            </w:pPr>
            <w:r w:rsidRPr="00493E95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Апелляция подается </w:t>
            </w:r>
            <w:r w:rsidRPr="003D4A20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в течение двух рабочих дней</w:t>
            </w:r>
            <w:r w:rsidRPr="00493E95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со дня объявления результатов ЕГЭ по соответствующему общеобразовательному предмету.</w:t>
            </w:r>
          </w:p>
          <w:p w:rsidR="00CB114A" w:rsidRPr="00493E95" w:rsidRDefault="00CB114A" w:rsidP="00CB114A">
            <w:pPr>
              <w:numPr>
                <w:ilvl w:val="0"/>
                <w:numId w:val="7"/>
              </w:numPr>
              <w:spacing w:after="0" w:line="240" w:lineRule="auto"/>
              <w:ind w:left="142" w:firstLine="0"/>
              <w:rPr>
                <w:rFonts w:ascii="Verdana" w:eastAsia="Times New Roman" w:hAnsi="Verdana"/>
                <w:b/>
                <w:bCs/>
                <w:color w:val="465479"/>
                <w:sz w:val="28"/>
                <w:szCs w:val="28"/>
              </w:rPr>
            </w:pPr>
            <w:r w:rsidRPr="00493E95">
              <w:rPr>
                <w:rFonts w:ascii="Verdana" w:eastAsia="Times New Roman" w:hAnsi="Verdana"/>
                <w:color w:val="000000"/>
                <w:sz w:val="20"/>
                <w:szCs w:val="20"/>
              </w:rPr>
              <w:t>Выпускники текущего года могут подавать апелляцию в образовательное учреждение, в котором они были допущены к государственной (итоговой) аттестации, иные участники ЕГЭ – в ППЭ.</w:t>
            </w:r>
          </w:p>
          <w:p w:rsidR="00CB114A" w:rsidRPr="00493E95" w:rsidRDefault="00CB114A" w:rsidP="00CB114A">
            <w:pPr>
              <w:numPr>
                <w:ilvl w:val="0"/>
                <w:numId w:val="7"/>
              </w:numPr>
              <w:spacing w:after="0" w:line="240" w:lineRule="auto"/>
              <w:ind w:left="142" w:firstLine="0"/>
              <w:rPr>
                <w:rFonts w:ascii="Verdana" w:eastAsia="Times New Roman" w:hAnsi="Verdana"/>
                <w:b/>
                <w:bCs/>
                <w:color w:val="465479"/>
                <w:sz w:val="28"/>
                <w:szCs w:val="28"/>
              </w:rPr>
            </w:pPr>
            <w:r w:rsidRPr="00493E95">
              <w:rPr>
                <w:rFonts w:ascii="Verdana" w:eastAsia="Times New Roman" w:hAnsi="Verdana"/>
                <w:color w:val="000000"/>
                <w:sz w:val="20"/>
                <w:szCs w:val="20"/>
              </w:rPr>
              <w:t>Участнику ЕГЭ, подавшему апелляцию, предоставляется возможность убедиться в том, что его экзаменационная работа проверена и оценена в соответствии с установленными требованиями.</w:t>
            </w:r>
          </w:p>
          <w:p w:rsidR="00CB114A" w:rsidRPr="00493E95" w:rsidRDefault="00CB114A" w:rsidP="00CB114A">
            <w:pPr>
              <w:numPr>
                <w:ilvl w:val="0"/>
                <w:numId w:val="7"/>
              </w:numPr>
              <w:spacing w:after="0" w:line="240" w:lineRule="auto"/>
              <w:ind w:left="142" w:firstLine="0"/>
              <w:rPr>
                <w:rFonts w:ascii="Verdana" w:eastAsia="Times New Roman" w:hAnsi="Verdana"/>
                <w:b/>
                <w:bCs/>
                <w:color w:val="465479"/>
                <w:sz w:val="28"/>
                <w:szCs w:val="28"/>
              </w:rPr>
            </w:pPr>
            <w:r w:rsidRPr="00493E95">
              <w:rPr>
                <w:rFonts w:ascii="Verdana" w:eastAsia="Times New Roman" w:hAnsi="Verdana"/>
                <w:color w:val="000000"/>
                <w:sz w:val="20"/>
                <w:szCs w:val="20"/>
              </w:rPr>
              <w:t>Участник ЕГЭ должен подтвердить, что ему предъявлены изображения выполненной им экзаменационной работы.</w:t>
            </w:r>
          </w:p>
          <w:p w:rsidR="00CB114A" w:rsidRPr="00493E95" w:rsidRDefault="00CB114A" w:rsidP="00CB114A">
            <w:pPr>
              <w:numPr>
                <w:ilvl w:val="0"/>
                <w:numId w:val="7"/>
              </w:numPr>
              <w:spacing w:after="0" w:line="240" w:lineRule="auto"/>
              <w:ind w:left="142" w:firstLine="0"/>
              <w:rPr>
                <w:rFonts w:ascii="Verdana" w:eastAsia="Times New Roman" w:hAnsi="Verdana"/>
                <w:b/>
                <w:bCs/>
                <w:color w:val="465479"/>
                <w:sz w:val="28"/>
                <w:szCs w:val="28"/>
              </w:rPr>
            </w:pPr>
            <w:r w:rsidRPr="00493E95">
              <w:rPr>
                <w:rFonts w:ascii="Verdana" w:eastAsia="Times New Roman" w:hAnsi="Verdana"/>
                <w:color w:val="000000"/>
                <w:sz w:val="20"/>
                <w:szCs w:val="20"/>
              </w:rPr>
              <w:t>Конфликтная комиссия при рассмотрении апелляции принимает одно из решений:</w:t>
            </w:r>
          </w:p>
          <w:p w:rsidR="00CB114A" w:rsidRPr="00493E95" w:rsidRDefault="00CB114A" w:rsidP="00EA12C6">
            <w:pPr>
              <w:pStyle w:val="a4"/>
              <w:rPr>
                <w:rFonts w:ascii="Verdana" w:hAnsi="Verdana"/>
                <w:sz w:val="20"/>
                <w:szCs w:val="20"/>
              </w:rPr>
            </w:pPr>
            <w:r w:rsidRPr="00493E95">
              <w:rPr>
                <w:rFonts w:ascii="Verdana" w:hAnsi="Verdana"/>
                <w:sz w:val="20"/>
                <w:szCs w:val="20"/>
              </w:rPr>
              <w:t>- об отклонении апелляции и сохранении выставленных баллов;</w:t>
            </w:r>
          </w:p>
          <w:p w:rsidR="00CB114A" w:rsidRPr="00493E95" w:rsidRDefault="00CB114A" w:rsidP="00EA12C6">
            <w:pPr>
              <w:pStyle w:val="a4"/>
              <w:rPr>
                <w:rFonts w:ascii="Verdana" w:hAnsi="Verdana"/>
                <w:sz w:val="20"/>
                <w:szCs w:val="20"/>
              </w:rPr>
            </w:pPr>
            <w:r w:rsidRPr="00493E95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93E95">
              <w:rPr>
                <w:rFonts w:ascii="Verdana" w:hAnsi="Verdana"/>
                <w:sz w:val="20"/>
                <w:szCs w:val="20"/>
              </w:rPr>
              <w:t>об удовлетворении апелляции и выставлении других баллов</w:t>
            </w:r>
            <w:r>
              <w:rPr>
                <w:rFonts w:ascii="Verdana" w:hAnsi="Verdana"/>
                <w:sz w:val="20"/>
                <w:szCs w:val="20"/>
              </w:rPr>
              <w:t xml:space="preserve"> (изменения по итогам пересчета баллов утверждаются ГЭК)</w:t>
            </w:r>
            <w:r w:rsidRPr="00493E95">
              <w:rPr>
                <w:rFonts w:ascii="Verdana" w:hAnsi="Verdana"/>
                <w:sz w:val="20"/>
                <w:szCs w:val="20"/>
              </w:rPr>
              <w:t>.</w:t>
            </w:r>
          </w:p>
          <w:p w:rsidR="00CB114A" w:rsidRPr="00493E95" w:rsidRDefault="00CB114A" w:rsidP="00CB114A">
            <w:pPr>
              <w:pStyle w:val="a4"/>
              <w:numPr>
                <w:ilvl w:val="0"/>
                <w:numId w:val="8"/>
              </w:numPr>
              <w:ind w:left="176" w:firstLine="0"/>
            </w:pPr>
            <w:r w:rsidRPr="00493E9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Конфликтная комиссия рассматривает апелляцию </w:t>
            </w:r>
            <w:r w:rsidRPr="003D4A20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не</w:t>
            </w:r>
            <w:r w:rsidRPr="00493E9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</w:t>
            </w:r>
            <w:r w:rsidRPr="008662B0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более четырех рабочих дней</w:t>
            </w:r>
            <w:r w:rsidRPr="00493E95"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 xml:space="preserve"> с момента подачи ее участником ЕГ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ru-RU"/>
              </w:rPr>
              <w:t>Э.</w:t>
            </w:r>
          </w:p>
        </w:tc>
      </w:tr>
      <w:tr w:rsidR="00CB114A" w:rsidRPr="00493E95" w:rsidTr="00EA12C6">
        <w:trPr>
          <w:trHeight w:val="995"/>
        </w:trPr>
        <w:tc>
          <w:tcPr>
            <w:tcW w:w="10598" w:type="dxa"/>
            <w:gridSpan w:val="2"/>
          </w:tcPr>
          <w:p w:rsidR="00CB114A" w:rsidRDefault="00CB114A" w:rsidP="00EA12C6">
            <w:pPr>
              <w:spacing w:after="0" w:line="240" w:lineRule="auto"/>
              <w:ind w:left="142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:rsidR="00CB114A" w:rsidRPr="00493E95" w:rsidRDefault="00CB114A" w:rsidP="00CB114A">
            <w:pPr>
              <w:numPr>
                <w:ilvl w:val="0"/>
                <w:numId w:val="6"/>
              </w:numPr>
              <w:spacing w:after="0" w:line="240" w:lineRule="auto"/>
              <w:ind w:left="142" w:firstLine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93E95">
              <w:rPr>
                <w:rFonts w:ascii="Verdana" w:eastAsia="Times New Roman" w:hAnsi="Verdana"/>
                <w:color w:val="000000"/>
                <w:sz w:val="20"/>
                <w:szCs w:val="20"/>
              </w:rPr>
              <w:t>При рассмотрении апелляции может присутствовать участник ЕГЭ и (или) его ро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дители (законные представители)</w:t>
            </w:r>
            <w:r w:rsidRPr="00493E95">
              <w:rPr>
                <w:rFonts w:ascii="Verdana" w:eastAsia="Times New Roman" w:hAnsi="Verdana"/>
                <w:color w:val="000000"/>
                <w:sz w:val="20"/>
                <w:szCs w:val="20"/>
              </w:rPr>
              <w:t>.</w:t>
            </w:r>
          </w:p>
          <w:p w:rsidR="00CB114A" w:rsidRDefault="00CB114A" w:rsidP="00CB114A">
            <w:pPr>
              <w:numPr>
                <w:ilvl w:val="0"/>
                <w:numId w:val="6"/>
              </w:numPr>
              <w:spacing w:after="0" w:line="240" w:lineRule="auto"/>
              <w:ind w:left="142" w:firstLine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93E95">
              <w:rPr>
                <w:rFonts w:ascii="Verdana" w:eastAsia="Times New Roman" w:hAnsi="Verdana"/>
                <w:color w:val="000000"/>
                <w:sz w:val="20"/>
                <w:szCs w:val="20"/>
              </w:rPr>
              <w:t>Участники ЕГЭ должны быть заблаговременно проинформированы о времени и месте рассмотрения апелляций.</w:t>
            </w:r>
          </w:p>
          <w:p w:rsidR="00CB114A" w:rsidRPr="00493E95" w:rsidRDefault="00CB114A" w:rsidP="00EA12C6">
            <w:pPr>
              <w:spacing w:after="0" w:line="240" w:lineRule="auto"/>
              <w:ind w:left="142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</w:tbl>
    <w:p w:rsidR="00CB114A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  <w:r>
        <w:rPr>
          <w:rFonts w:ascii="Verdana" w:eastAsia="Times New Roman" w:hAnsi="Verdana"/>
          <w:b/>
          <w:bCs/>
          <w:color w:val="465479"/>
          <w:sz w:val="28"/>
          <w:szCs w:val="28"/>
        </w:rPr>
        <w:t>Расписание экзаменов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1"/>
        <w:gridCol w:w="3521"/>
        <w:gridCol w:w="3521"/>
      </w:tblGrid>
      <w:tr w:rsidR="00CB114A" w:rsidRPr="00F65B38" w:rsidTr="00EA12C6">
        <w:tc>
          <w:tcPr>
            <w:tcW w:w="3521" w:type="dxa"/>
          </w:tcPr>
          <w:p w:rsidR="00CB114A" w:rsidRPr="00F65B38" w:rsidRDefault="00CB114A" w:rsidP="00EA12C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465479"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/>
                <w:bCs/>
                <w:color w:val="465479"/>
                <w:sz w:val="20"/>
                <w:szCs w:val="20"/>
              </w:rPr>
              <w:t>Досрочный период</w:t>
            </w:r>
          </w:p>
        </w:tc>
        <w:tc>
          <w:tcPr>
            <w:tcW w:w="3521" w:type="dxa"/>
          </w:tcPr>
          <w:p w:rsidR="00CB114A" w:rsidRPr="00F65B38" w:rsidRDefault="00CB114A" w:rsidP="00EA12C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465479"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/>
                <w:bCs/>
                <w:color w:val="465479"/>
                <w:sz w:val="20"/>
                <w:szCs w:val="20"/>
              </w:rPr>
              <w:t>Основной период</w:t>
            </w:r>
          </w:p>
        </w:tc>
        <w:tc>
          <w:tcPr>
            <w:tcW w:w="3521" w:type="dxa"/>
          </w:tcPr>
          <w:p w:rsidR="00CB114A" w:rsidRPr="00F65B38" w:rsidRDefault="00CB114A" w:rsidP="00EA12C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465479"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/>
                <w:bCs/>
                <w:color w:val="465479"/>
                <w:sz w:val="20"/>
                <w:szCs w:val="20"/>
              </w:rPr>
              <w:t>Дополнительный период</w:t>
            </w:r>
          </w:p>
        </w:tc>
      </w:tr>
      <w:tr w:rsidR="00CB114A" w:rsidRPr="00F65B38" w:rsidTr="00EA12C6">
        <w:trPr>
          <w:trHeight w:val="2614"/>
        </w:trPr>
        <w:tc>
          <w:tcPr>
            <w:tcW w:w="3521" w:type="dxa"/>
            <w:tcBorders>
              <w:bottom w:val="single" w:sz="4" w:space="0" w:color="auto"/>
            </w:tcBorders>
          </w:tcPr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20 апреля –  р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усский язык</w:t>
            </w:r>
          </w:p>
          <w:p w:rsidR="00CB114A" w:rsidRPr="00F65B38" w:rsidRDefault="00CB114A" w:rsidP="00EA12C6">
            <w:pPr>
              <w:spacing w:after="0" w:line="240" w:lineRule="auto"/>
              <w:ind w:left="1418" w:hanging="1418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23 апреля –  и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н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остранные        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яз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>ыки</w:t>
            </w:r>
          </w:p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  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г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еография</w:t>
            </w:r>
          </w:p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х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имия</w:t>
            </w:r>
          </w:p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    и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стория</w:t>
            </w:r>
          </w:p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26 апреля –  м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атематика</w:t>
            </w:r>
          </w:p>
          <w:p w:rsidR="00CB114A" w:rsidRPr="00F65B38" w:rsidRDefault="00CB114A" w:rsidP="00EA12C6">
            <w:pPr>
              <w:spacing w:after="0" w:line="240" w:lineRule="auto"/>
              <w:ind w:left="1418" w:hanging="1418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2 мая –     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информатика и  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ИКТ</w:t>
            </w:r>
          </w:p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    б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иология</w:t>
            </w:r>
          </w:p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    о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бществознание</w:t>
            </w:r>
          </w:p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    л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итература</w:t>
            </w:r>
          </w:p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    ф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изика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:rsidR="00CB114A" w:rsidRPr="00F65B38" w:rsidRDefault="00CB114A" w:rsidP="00EA12C6">
            <w:pPr>
              <w:spacing w:after="0" w:line="240" w:lineRule="auto"/>
              <w:ind w:left="1015" w:hanging="1015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28 мая –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информатика и 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ИКТ</w:t>
            </w:r>
          </w:p>
          <w:p w:rsidR="00CB114A" w:rsidRPr="00F65B38" w:rsidRDefault="00CB114A" w:rsidP="00EA12C6">
            <w:pPr>
              <w:spacing w:after="0" w:line="240" w:lineRule="auto"/>
              <w:ind w:left="874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 б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иология</w:t>
            </w:r>
          </w:p>
          <w:p w:rsidR="00CB114A" w:rsidRPr="00F65B38" w:rsidRDefault="00CB114A" w:rsidP="00EA12C6">
            <w:pPr>
              <w:spacing w:after="0" w:line="240" w:lineRule="auto"/>
              <w:ind w:left="874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 и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стория</w:t>
            </w:r>
          </w:p>
          <w:p w:rsidR="00CB114A" w:rsidRPr="00F65B38" w:rsidRDefault="00CB114A" w:rsidP="00EA12C6">
            <w:pPr>
              <w:spacing w:after="0" w:line="240" w:lineRule="auto"/>
              <w:ind w:left="874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31 мая –    р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усский язык</w:t>
            </w:r>
          </w:p>
          <w:p w:rsidR="00CB114A" w:rsidRPr="00F65B38" w:rsidRDefault="00CB114A" w:rsidP="00EA12C6">
            <w:pPr>
              <w:spacing w:after="0" w:line="240" w:lineRule="auto"/>
              <w:ind w:left="874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4 июня –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и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н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остранные 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яз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>ыки</w:t>
            </w:r>
          </w:p>
          <w:p w:rsidR="00CB114A" w:rsidRPr="00F65B38" w:rsidRDefault="00CB114A" w:rsidP="00EA12C6">
            <w:pPr>
              <w:spacing w:after="0" w:line="240" w:lineRule="auto"/>
              <w:ind w:left="874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х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имия</w:t>
            </w:r>
          </w:p>
          <w:p w:rsidR="00CB114A" w:rsidRPr="00F65B38" w:rsidRDefault="00CB114A" w:rsidP="00EA12C6">
            <w:pPr>
              <w:spacing w:after="0" w:line="240" w:lineRule="auto"/>
              <w:ind w:left="874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7 июня –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м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атематика</w:t>
            </w:r>
          </w:p>
          <w:p w:rsidR="00CB114A" w:rsidRPr="00F65B38" w:rsidRDefault="00CB114A" w:rsidP="00EA12C6">
            <w:pPr>
              <w:spacing w:after="0" w:line="240" w:lineRule="auto"/>
              <w:ind w:left="874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13 июня –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о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бществознание</w:t>
            </w:r>
          </w:p>
          <w:p w:rsidR="00CB114A" w:rsidRPr="00F65B38" w:rsidRDefault="00CB114A" w:rsidP="00EA12C6">
            <w:pPr>
              <w:spacing w:after="0" w:line="240" w:lineRule="auto"/>
              <w:ind w:left="1157" w:hanging="1134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ф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изика</w:t>
            </w:r>
          </w:p>
          <w:p w:rsidR="00CB114A" w:rsidRPr="00F65B38" w:rsidRDefault="00CB114A" w:rsidP="00EA12C6">
            <w:pPr>
              <w:spacing w:after="0" w:line="240" w:lineRule="auto"/>
              <w:ind w:left="874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16 июня –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г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еография</w:t>
            </w:r>
          </w:p>
          <w:p w:rsidR="00CB114A" w:rsidRPr="00F65B38" w:rsidRDefault="00CB114A" w:rsidP="00EA12C6">
            <w:pPr>
              <w:ind w:left="1157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л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итература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7 июля –    р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усский язык</w:t>
            </w:r>
          </w:p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 х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имия</w:t>
            </w:r>
          </w:p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информатика и 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ИКТ</w:t>
            </w:r>
          </w:p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10 июля –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м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атематика</w:t>
            </w:r>
          </w:p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г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еография</w:t>
            </w:r>
          </w:p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 и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н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>остранные языки</w:t>
            </w:r>
          </w:p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12 июля –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о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бществознание</w:t>
            </w:r>
          </w:p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 л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итература</w:t>
            </w:r>
          </w:p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ф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изика</w:t>
            </w:r>
          </w:p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14 июля –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б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иология</w:t>
            </w:r>
          </w:p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 и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стория</w:t>
            </w:r>
          </w:p>
        </w:tc>
      </w:tr>
      <w:tr w:rsidR="00CB114A" w:rsidRPr="00F65B38" w:rsidTr="00EA12C6">
        <w:trPr>
          <w:trHeight w:val="261"/>
        </w:trPr>
        <w:tc>
          <w:tcPr>
            <w:tcW w:w="10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114A" w:rsidRPr="00660F29" w:rsidRDefault="00CB114A" w:rsidP="00EA12C6">
            <w:pPr>
              <w:spacing w:after="0" w:line="240" w:lineRule="auto"/>
              <w:ind w:left="874" w:hanging="851"/>
              <w:jc w:val="center"/>
              <w:rPr>
                <w:rFonts w:ascii="Verdana" w:eastAsia="Times New Roman" w:hAnsi="Verdana"/>
                <w:b/>
                <w:bCs/>
                <w:color w:val="1F497D"/>
                <w:sz w:val="20"/>
                <w:szCs w:val="20"/>
              </w:rPr>
            </w:pPr>
            <w:r w:rsidRPr="00660F29">
              <w:rPr>
                <w:rFonts w:ascii="Verdana" w:eastAsia="Times New Roman" w:hAnsi="Verdana"/>
                <w:b/>
                <w:bCs/>
                <w:color w:val="1F497D"/>
                <w:sz w:val="20"/>
                <w:szCs w:val="20"/>
              </w:rPr>
              <w:t>Резервные дни</w:t>
            </w:r>
          </w:p>
        </w:tc>
      </w:tr>
      <w:tr w:rsidR="00CB114A" w:rsidRPr="00F65B38" w:rsidTr="00EA12C6">
        <w:trPr>
          <w:trHeight w:val="563"/>
        </w:trPr>
        <w:tc>
          <w:tcPr>
            <w:tcW w:w="3521" w:type="dxa"/>
            <w:tcBorders>
              <w:top w:val="single" w:sz="4" w:space="0" w:color="auto"/>
            </w:tcBorders>
          </w:tcPr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4 мая – по всем общеобразовательным предметам</w:t>
            </w:r>
          </w:p>
        </w:tc>
        <w:tc>
          <w:tcPr>
            <w:tcW w:w="3521" w:type="dxa"/>
            <w:tcBorders>
              <w:top w:val="single" w:sz="4" w:space="0" w:color="auto"/>
            </w:tcBorders>
          </w:tcPr>
          <w:p w:rsidR="00CB114A" w:rsidRPr="00F65B38" w:rsidRDefault="00CB114A" w:rsidP="00EA12C6">
            <w:pPr>
              <w:spacing w:after="0" w:line="240" w:lineRule="auto"/>
              <w:ind w:left="1157" w:hanging="1134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18 июня – и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н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остранные 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 яз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>ыки</w:t>
            </w:r>
          </w:p>
          <w:p w:rsidR="00CB114A" w:rsidRPr="00F65B38" w:rsidRDefault="00CB114A" w:rsidP="00EA12C6">
            <w:pPr>
              <w:spacing w:after="0" w:line="240" w:lineRule="auto"/>
              <w:ind w:left="874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б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иология</w:t>
            </w:r>
          </w:p>
          <w:p w:rsidR="00CB114A" w:rsidRPr="00F65B38" w:rsidRDefault="00CB114A" w:rsidP="00EA12C6">
            <w:pPr>
              <w:spacing w:after="0" w:line="240" w:lineRule="auto"/>
              <w:ind w:left="874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о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бществознание</w:t>
            </w:r>
          </w:p>
          <w:p w:rsidR="00CB114A" w:rsidRPr="00F65B38" w:rsidRDefault="00CB114A" w:rsidP="00EA12C6">
            <w:pPr>
              <w:spacing w:after="0" w:line="240" w:lineRule="auto"/>
              <w:ind w:left="874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информатика и 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ИКТ</w:t>
            </w:r>
          </w:p>
          <w:p w:rsidR="00CB114A" w:rsidRPr="00F65B38" w:rsidRDefault="00CB114A" w:rsidP="00EA12C6">
            <w:pPr>
              <w:spacing w:after="0" w:line="240" w:lineRule="auto"/>
              <w:ind w:left="874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19 июня – г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еография</w:t>
            </w:r>
          </w:p>
          <w:p w:rsidR="00CB114A" w:rsidRPr="00F65B38" w:rsidRDefault="00CB114A" w:rsidP="00EA12C6">
            <w:pPr>
              <w:spacing w:after="0" w:line="240" w:lineRule="auto"/>
              <w:ind w:left="874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>ф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изика</w:t>
            </w:r>
          </w:p>
          <w:p w:rsidR="00CB114A" w:rsidRPr="00F65B38" w:rsidRDefault="00CB114A" w:rsidP="00EA12C6">
            <w:pPr>
              <w:spacing w:after="0" w:line="240" w:lineRule="auto"/>
              <w:ind w:left="874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>и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стория</w:t>
            </w:r>
          </w:p>
          <w:p w:rsidR="00CB114A" w:rsidRPr="00F65B38" w:rsidRDefault="00CB114A" w:rsidP="00EA12C6">
            <w:pPr>
              <w:spacing w:after="0" w:line="240" w:lineRule="auto"/>
              <w:ind w:left="874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>х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>имия</w:t>
            </w:r>
          </w:p>
          <w:p w:rsidR="00CB114A" w:rsidRPr="00F65B38" w:rsidRDefault="00CB114A" w:rsidP="00EA12C6">
            <w:pPr>
              <w:spacing w:after="0" w:line="240" w:lineRule="auto"/>
              <w:ind w:left="874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               л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итература  </w:t>
            </w:r>
          </w:p>
          <w:p w:rsidR="00CB114A" w:rsidRPr="00F65B38" w:rsidRDefault="00CB114A" w:rsidP="00EA12C6">
            <w:pPr>
              <w:spacing w:after="0" w:line="240" w:lineRule="auto"/>
              <w:ind w:left="874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20 июня – р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усский язык    </w:t>
            </w:r>
          </w:p>
          <w:p w:rsidR="00CB114A" w:rsidRPr="00F65B38" w:rsidRDefault="00CB114A" w:rsidP="00EA12C6">
            <w:pPr>
              <w:spacing w:after="0" w:line="240" w:lineRule="auto"/>
              <w:ind w:left="874" w:hanging="851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21 июня – м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атематика       </w:t>
            </w:r>
          </w:p>
        </w:tc>
        <w:tc>
          <w:tcPr>
            <w:tcW w:w="3521" w:type="dxa"/>
            <w:tcBorders>
              <w:top w:val="single" w:sz="4" w:space="0" w:color="auto"/>
            </w:tcBorders>
          </w:tcPr>
          <w:p w:rsidR="00CB114A" w:rsidRPr="00F65B38" w:rsidRDefault="00CB114A" w:rsidP="00EA12C6">
            <w:pPr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16 июля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>–</w:t>
            </w:r>
            <w:r w:rsidRPr="00F65B38">
              <w:rPr>
                <w:rFonts w:ascii="Verdana" w:eastAsia="Times New Roman" w:hAnsi="Verdana"/>
                <w:bCs/>
                <w:sz w:val="20"/>
                <w:szCs w:val="20"/>
              </w:rPr>
              <w:t xml:space="preserve"> по всем общеобразовательным предметам</w:t>
            </w:r>
          </w:p>
        </w:tc>
      </w:tr>
    </w:tbl>
    <w:p w:rsidR="00CB114A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</w:p>
    <w:p w:rsidR="00CB114A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</w:p>
    <w:p w:rsidR="00CB114A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  <w:r>
        <w:rPr>
          <w:rFonts w:ascii="Verdana" w:eastAsia="Times New Roman" w:hAnsi="Verdana"/>
          <w:b/>
          <w:bCs/>
          <w:color w:val="465479"/>
          <w:sz w:val="28"/>
          <w:szCs w:val="28"/>
        </w:rPr>
        <w:t>П</w:t>
      </w:r>
      <w:r w:rsidRPr="0021509E">
        <w:rPr>
          <w:rFonts w:ascii="Verdana" w:eastAsia="Times New Roman" w:hAnsi="Verdana"/>
          <w:b/>
          <w:bCs/>
          <w:color w:val="465479"/>
          <w:sz w:val="28"/>
          <w:szCs w:val="28"/>
        </w:rPr>
        <w:t>родолжительность ЕГЭ</w:t>
      </w:r>
    </w:p>
    <w:p w:rsidR="00CB114A" w:rsidRPr="00014AB3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268"/>
        <w:gridCol w:w="1919"/>
      </w:tblGrid>
      <w:tr w:rsidR="00CB114A" w:rsidRPr="00AB1E05" w:rsidTr="00EA12C6">
        <w:tc>
          <w:tcPr>
            <w:tcW w:w="2376" w:type="dxa"/>
            <w:vMerge w:val="restart"/>
          </w:tcPr>
          <w:p w:rsidR="00CB114A" w:rsidRPr="00AB1E05" w:rsidRDefault="00CB114A" w:rsidP="00EA12C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148590</wp:posOffset>
                  </wp:positionH>
                  <wp:positionV relativeFrom="margin">
                    <wp:posOffset>137795</wp:posOffset>
                  </wp:positionV>
                  <wp:extent cx="1073785" cy="934085"/>
                  <wp:effectExtent l="0" t="0" r="0" b="0"/>
                  <wp:wrapSquare wrapText="bothSides"/>
                  <wp:docPr id="2" name="Рисунок 1" descr="j0234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0234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93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8" w:type="dxa"/>
            <w:vAlign w:val="center"/>
          </w:tcPr>
          <w:p w:rsidR="00CB114A" w:rsidRPr="00014AB3" w:rsidRDefault="00CB114A" w:rsidP="00EA12C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Математика, литература, информатика и ИКТ, физика</w:t>
            </w:r>
          </w:p>
        </w:tc>
        <w:tc>
          <w:tcPr>
            <w:tcW w:w="1919" w:type="dxa"/>
            <w:vAlign w:val="center"/>
          </w:tcPr>
          <w:p w:rsidR="00CB114A" w:rsidRPr="00014AB3" w:rsidRDefault="00CB114A" w:rsidP="00EA12C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4 часа (240 минут)</w:t>
            </w:r>
          </w:p>
        </w:tc>
      </w:tr>
      <w:tr w:rsidR="00CB114A" w:rsidRPr="00AB1E05" w:rsidTr="00EA12C6">
        <w:tc>
          <w:tcPr>
            <w:tcW w:w="2376" w:type="dxa"/>
            <w:vMerge/>
          </w:tcPr>
          <w:p w:rsidR="00CB114A" w:rsidRPr="00AB1E05" w:rsidRDefault="00CB114A" w:rsidP="00EA12C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6268" w:type="dxa"/>
            <w:vAlign w:val="center"/>
          </w:tcPr>
          <w:p w:rsidR="00CB114A" w:rsidRPr="00014AB3" w:rsidRDefault="00CB114A" w:rsidP="00EA12C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Обществознание, история</w:t>
            </w:r>
          </w:p>
        </w:tc>
        <w:tc>
          <w:tcPr>
            <w:tcW w:w="1919" w:type="dxa"/>
            <w:vAlign w:val="center"/>
          </w:tcPr>
          <w:p w:rsidR="00CB114A" w:rsidRPr="00014AB3" w:rsidRDefault="00CB114A" w:rsidP="00EA12C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3,5 часа (210 минут)</w:t>
            </w:r>
          </w:p>
        </w:tc>
      </w:tr>
      <w:tr w:rsidR="00CB114A" w:rsidRPr="00AB1E05" w:rsidTr="00EA12C6">
        <w:trPr>
          <w:trHeight w:val="739"/>
        </w:trPr>
        <w:tc>
          <w:tcPr>
            <w:tcW w:w="2376" w:type="dxa"/>
            <w:vMerge/>
          </w:tcPr>
          <w:p w:rsidR="00CB114A" w:rsidRPr="00AB1E05" w:rsidRDefault="00CB114A" w:rsidP="00EA12C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6268" w:type="dxa"/>
            <w:vAlign w:val="center"/>
          </w:tcPr>
          <w:p w:rsidR="00CB114A" w:rsidRDefault="00CB114A" w:rsidP="00EA12C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Р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усский язык, биология, география, химия</w:t>
            </w:r>
          </w:p>
          <w:p w:rsidR="00CB114A" w:rsidRPr="00014AB3" w:rsidRDefault="00CB114A" w:rsidP="00EA12C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C0837">
              <w:rPr>
                <w:rFonts w:ascii="Verdana" w:eastAsia="Times New Roman" w:hAnsi="Verdana"/>
                <w:color w:val="000000"/>
                <w:sz w:val="20"/>
                <w:szCs w:val="20"/>
              </w:rPr>
              <w:t>а</w:t>
            </w: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нглийски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й, немецкий, французский языки</w:t>
            </w:r>
          </w:p>
        </w:tc>
        <w:tc>
          <w:tcPr>
            <w:tcW w:w="1919" w:type="dxa"/>
            <w:vAlign w:val="center"/>
          </w:tcPr>
          <w:p w:rsidR="00CB114A" w:rsidRPr="00014AB3" w:rsidRDefault="00CB114A" w:rsidP="00EA12C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014AB3">
              <w:rPr>
                <w:rFonts w:ascii="Verdana" w:eastAsia="Times New Roman" w:hAnsi="Verdana"/>
                <w:color w:val="000000"/>
                <w:sz w:val="20"/>
                <w:szCs w:val="20"/>
              </w:rPr>
              <w:t>3 часа (180 минут)</w:t>
            </w:r>
          </w:p>
        </w:tc>
      </w:tr>
    </w:tbl>
    <w:p w:rsidR="00CB114A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</w:p>
    <w:p w:rsidR="00CB114A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  <w:r w:rsidRPr="0045618C">
        <w:rPr>
          <w:rFonts w:ascii="Verdana" w:eastAsia="Times New Roman" w:hAnsi="Verdana"/>
          <w:b/>
          <w:bCs/>
          <w:color w:val="465479"/>
          <w:sz w:val="28"/>
          <w:szCs w:val="28"/>
        </w:rPr>
        <w:t xml:space="preserve">Где </w:t>
      </w:r>
      <w:r>
        <w:rPr>
          <w:rFonts w:ascii="Verdana" w:eastAsia="Times New Roman" w:hAnsi="Verdana"/>
          <w:b/>
          <w:bCs/>
          <w:color w:val="465479"/>
          <w:sz w:val="28"/>
          <w:szCs w:val="28"/>
        </w:rPr>
        <w:t>можно получить информацию о ЕГЭ</w:t>
      </w:r>
    </w:p>
    <w:p w:rsidR="00CB114A" w:rsidRPr="009C2DA7" w:rsidRDefault="00CB114A" w:rsidP="00CB114A">
      <w:pPr>
        <w:spacing w:after="0" w:line="240" w:lineRule="auto"/>
        <w:jc w:val="center"/>
        <w:rPr>
          <w:rFonts w:ascii="Verdana" w:eastAsia="Times New Roman" w:hAnsi="Verdana"/>
          <w:b/>
          <w:bCs/>
          <w:color w:val="465479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63"/>
      </w:tblGrid>
      <w:tr w:rsidR="00CB114A" w:rsidRPr="0045618C" w:rsidTr="00EA12C6">
        <w:tc>
          <w:tcPr>
            <w:tcW w:w="10563" w:type="dxa"/>
          </w:tcPr>
          <w:p w:rsidR="00CB114A" w:rsidRDefault="00CB114A" w:rsidP="00EA12C6">
            <w:pPr>
              <w:spacing w:after="0" w:line="360" w:lineRule="auto"/>
              <w:rPr>
                <w:rFonts w:ascii="Verdana" w:eastAsia="Times New Roman" w:hAnsi="Verdana"/>
                <w:sz w:val="20"/>
                <w:szCs w:val="20"/>
              </w:rPr>
            </w:pPr>
          </w:p>
          <w:p w:rsidR="00CB114A" w:rsidRPr="001E7FAA" w:rsidRDefault="00CB114A" w:rsidP="00EA12C6">
            <w:pPr>
              <w:spacing w:after="0" w:line="36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1E7FAA">
              <w:rPr>
                <w:rFonts w:ascii="Verdana" w:eastAsia="Times New Roman" w:hAnsi="Verdana"/>
                <w:sz w:val="20"/>
                <w:szCs w:val="20"/>
                <w:lang w:val="en-US"/>
              </w:rPr>
              <w:t>http</w:t>
            </w:r>
            <w:r w:rsidRPr="001E7FAA">
              <w:rPr>
                <w:rFonts w:ascii="Verdana" w:eastAsia="Times New Roman" w:hAnsi="Verdana"/>
                <w:sz w:val="20"/>
                <w:szCs w:val="20"/>
              </w:rPr>
              <w:t>://</w:t>
            </w:r>
            <w:r w:rsidRPr="001E7FAA">
              <w:rPr>
                <w:rFonts w:ascii="Verdana" w:eastAsia="Times New Roman" w:hAnsi="Verdana"/>
                <w:bCs/>
                <w:sz w:val="20"/>
                <w:szCs w:val="20"/>
                <w:lang w:val="en-US"/>
              </w:rPr>
              <w:t>ege</w:t>
            </w:r>
            <w:r w:rsidRPr="001E7FAA">
              <w:rPr>
                <w:rFonts w:ascii="Verdana" w:eastAsia="Times New Roman" w:hAnsi="Verdana"/>
                <w:bCs/>
                <w:sz w:val="20"/>
                <w:szCs w:val="20"/>
              </w:rPr>
              <w:t>.</w:t>
            </w:r>
            <w:r w:rsidRPr="001E7FAA">
              <w:rPr>
                <w:rFonts w:ascii="Verdana" w:eastAsia="Times New Roman" w:hAnsi="Verdana"/>
                <w:bCs/>
                <w:sz w:val="20"/>
                <w:szCs w:val="20"/>
                <w:lang w:val="en-US"/>
              </w:rPr>
              <w:t>edu</w:t>
            </w:r>
            <w:r w:rsidRPr="001E7FAA">
              <w:rPr>
                <w:rFonts w:ascii="Verdana" w:eastAsia="Times New Roman" w:hAnsi="Verdana"/>
                <w:bCs/>
                <w:sz w:val="20"/>
                <w:szCs w:val="20"/>
              </w:rPr>
              <w:t>.</w:t>
            </w:r>
            <w:r w:rsidRPr="001E7FAA">
              <w:rPr>
                <w:rFonts w:ascii="Verdana" w:eastAsia="Times New Roman" w:hAnsi="Verdana"/>
                <w:bCs/>
                <w:sz w:val="20"/>
                <w:szCs w:val="20"/>
                <w:lang w:val="en-US"/>
              </w:rPr>
              <w:t>ru</w:t>
            </w:r>
            <w:r w:rsidRPr="001E7FAA">
              <w:rPr>
                <w:rFonts w:ascii="Verdana" w:eastAsia="Times New Roman" w:hAnsi="Verdana"/>
                <w:bCs/>
                <w:sz w:val="20"/>
                <w:szCs w:val="20"/>
              </w:rPr>
              <w:t>/(официальный информационный портал ЕГЭ)</w:t>
            </w:r>
          </w:p>
          <w:p w:rsidR="00CB114A" w:rsidRPr="001E7FAA" w:rsidRDefault="00CB114A" w:rsidP="00EA12C6">
            <w:pPr>
              <w:spacing w:after="0" w:line="36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1E7FAA">
              <w:rPr>
                <w:rFonts w:ascii="Verdana" w:eastAsia="Times New Roman" w:hAnsi="Verdana"/>
                <w:sz w:val="20"/>
                <w:szCs w:val="20"/>
                <w:lang w:val="en-US"/>
              </w:rPr>
              <w:t>http</w:t>
            </w:r>
            <w:r w:rsidRPr="001E7FAA">
              <w:rPr>
                <w:rFonts w:ascii="Verdana" w:eastAsia="Times New Roman" w:hAnsi="Verdana"/>
                <w:sz w:val="20"/>
                <w:szCs w:val="20"/>
              </w:rPr>
              <w:t>://</w:t>
            </w:r>
            <w:r w:rsidRPr="001E7FAA">
              <w:rPr>
                <w:rFonts w:ascii="Verdana" w:eastAsia="Times New Roman" w:hAnsi="Verdana"/>
                <w:sz w:val="20"/>
                <w:szCs w:val="20"/>
                <w:lang w:val="en-US"/>
              </w:rPr>
              <w:t>fipi</w:t>
            </w:r>
            <w:r w:rsidRPr="001E7FAA">
              <w:rPr>
                <w:rFonts w:ascii="Verdana" w:eastAsia="Times New Roman" w:hAnsi="Verdana"/>
                <w:sz w:val="20"/>
                <w:szCs w:val="20"/>
              </w:rPr>
              <w:t>.</w:t>
            </w:r>
            <w:r w:rsidRPr="001E7FAA">
              <w:rPr>
                <w:rFonts w:ascii="Verdana" w:eastAsia="Times New Roman" w:hAnsi="Verdana"/>
                <w:sz w:val="20"/>
                <w:szCs w:val="20"/>
                <w:lang w:val="en-US"/>
              </w:rPr>
              <w:t>ru</w:t>
            </w:r>
            <w:r w:rsidRPr="001E7FAA">
              <w:rPr>
                <w:rFonts w:ascii="Verdana" w:eastAsia="Times New Roman" w:hAnsi="Verdana"/>
                <w:sz w:val="20"/>
                <w:szCs w:val="20"/>
              </w:rPr>
              <w:t>/ (демоверсии КИМ);</w:t>
            </w:r>
          </w:p>
          <w:p w:rsidR="00CB114A" w:rsidRPr="001E7FAA" w:rsidRDefault="00CB114A" w:rsidP="00EA12C6">
            <w:pPr>
              <w:spacing w:after="0" w:line="360" w:lineRule="auto"/>
              <w:rPr>
                <w:rFonts w:ascii="Verdana" w:eastAsia="Times New Roman" w:hAnsi="Verdana"/>
                <w:sz w:val="20"/>
                <w:szCs w:val="20"/>
              </w:rPr>
            </w:pPr>
            <w:hyperlink r:id="rId10" w:history="1">
              <w:r w:rsidRPr="001E7FAA">
                <w:rPr>
                  <w:rStyle w:val="a5"/>
                  <w:rFonts w:ascii="Verdana" w:eastAsia="Times New Roman" w:hAnsi="Verdana"/>
                  <w:sz w:val="20"/>
                  <w:szCs w:val="20"/>
                  <w:lang w:val="en-US"/>
                </w:rPr>
                <w:t>http</w:t>
              </w:r>
              <w:r w:rsidRPr="001E7FAA">
                <w:rPr>
                  <w:rStyle w:val="a5"/>
                  <w:rFonts w:ascii="Verdana" w:eastAsia="Times New Roman" w:hAnsi="Verdana"/>
                  <w:sz w:val="20"/>
                  <w:szCs w:val="20"/>
                </w:rPr>
                <w:t>://</w:t>
              </w:r>
              <w:r w:rsidRPr="001E7FAA">
                <w:rPr>
                  <w:rStyle w:val="a5"/>
                  <w:rFonts w:ascii="Verdana" w:eastAsia="Times New Roman" w:hAnsi="Verdana"/>
                  <w:sz w:val="20"/>
                  <w:szCs w:val="20"/>
                  <w:lang w:val="en-US"/>
                </w:rPr>
                <w:t>cok</w:t>
              </w:r>
              <w:r w:rsidRPr="001E7FAA">
                <w:rPr>
                  <w:rStyle w:val="a5"/>
                  <w:rFonts w:ascii="Verdana" w:eastAsia="Times New Roman" w:hAnsi="Verdana"/>
                  <w:sz w:val="20"/>
                  <w:szCs w:val="20"/>
                </w:rPr>
                <w:t>.</w:t>
              </w:r>
              <w:r w:rsidRPr="001E7FAA">
                <w:rPr>
                  <w:rStyle w:val="a5"/>
                  <w:rFonts w:ascii="Verdana" w:eastAsia="Times New Roman" w:hAnsi="Verdana"/>
                  <w:sz w:val="20"/>
                  <w:szCs w:val="20"/>
                  <w:lang w:val="en-US"/>
                </w:rPr>
                <w:t>cross</w:t>
              </w:r>
              <w:r w:rsidRPr="001E7FAA">
                <w:rPr>
                  <w:rStyle w:val="a5"/>
                  <w:rFonts w:ascii="Verdana" w:eastAsia="Times New Roman" w:hAnsi="Verdana"/>
                  <w:sz w:val="20"/>
                  <w:szCs w:val="20"/>
                </w:rPr>
                <w:t>-</w:t>
              </w:r>
              <w:r w:rsidRPr="001E7FAA">
                <w:rPr>
                  <w:rStyle w:val="a5"/>
                  <w:rFonts w:ascii="Verdana" w:eastAsia="Times New Roman" w:hAnsi="Verdana"/>
                  <w:sz w:val="20"/>
                  <w:szCs w:val="20"/>
                  <w:lang w:val="en-US"/>
                </w:rPr>
                <w:t>edu</w:t>
              </w:r>
              <w:r w:rsidRPr="001E7FAA">
                <w:rPr>
                  <w:rStyle w:val="a5"/>
                  <w:rFonts w:ascii="Verdana" w:eastAsia="Times New Roman" w:hAnsi="Verdana"/>
                  <w:sz w:val="20"/>
                  <w:szCs w:val="20"/>
                </w:rPr>
                <w:t>.</w:t>
              </w:r>
              <w:r w:rsidRPr="001E7FAA">
                <w:rPr>
                  <w:rStyle w:val="a5"/>
                  <w:rFonts w:ascii="Verdana" w:eastAsia="Times New Roman" w:hAnsi="Verdana"/>
                  <w:sz w:val="20"/>
                  <w:szCs w:val="20"/>
                  <w:lang w:val="en-US"/>
                </w:rPr>
                <w:t>ru</w:t>
              </w:r>
              <w:r w:rsidRPr="001E7FAA">
                <w:rPr>
                  <w:rStyle w:val="a5"/>
                  <w:rFonts w:ascii="Verdana" w:eastAsia="Times New Roman" w:hAnsi="Verdana"/>
                  <w:sz w:val="20"/>
                  <w:szCs w:val="20"/>
                </w:rPr>
                <w:t>/(официальный</w:t>
              </w:r>
            </w:hyperlink>
            <w:r w:rsidRPr="001E7FAA">
              <w:rPr>
                <w:rFonts w:ascii="Verdana" w:eastAsia="Times New Roman" w:hAnsi="Verdana"/>
                <w:sz w:val="20"/>
                <w:szCs w:val="20"/>
              </w:rPr>
              <w:t xml:space="preserve"> сайт ЦОКО Красноярского края)</w:t>
            </w:r>
          </w:p>
          <w:p w:rsidR="00CB114A" w:rsidRPr="001E7FAA" w:rsidRDefault="00CB114A" w:rsidP="00EA12C6">
            <w:pPr>
              <w:spacing w:after="0" w:line="36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КГК</w:t>
            </w:r>
            <w:r w:rsidRPr="001E7FAA">
              <w:rPr>
                <w:rFonts w:ascii="Verdana" w:eastAsia="Times New Roman" w:hAnsi="Verdana"/>
                <w:sz w:val="20"/>
                <w:szCs w:val="20"/>
              </w:rPr>
              <w:t>СУ «ЦОКО» г.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1E7FAA">
              <w:rPr>
                <w:rFonts w:ascii="Verdana" w:eastAsia="Times New Roman" w:hAnsi="Verdana"/>
                <w:sz w:val="20"/>
                <w:szCs w:val="20"/>
              </w:rPr>
              <w:t>Красноярск</w:t>
            </w:r>
            <w:r>
              <w:rPr>
                <w:rFonts w:ascii="Verdana" w:eastAsia="Times New Roman" w:hAnsi="Verdana"/>
                <w:sz w:val="20"/>
                <w:szCs w:val="20"/>
              </w:rPr>
              <w:t>,</w:t>
            </w:r>
            <w:r w:rsidRPr="001E7FAA">
              <w:rPr>
                <w:rFonts w:ascii="Verdana" w:eastAsia="Times New Roman" w:hAnsi="Verdana"/>
                <w:sz w:val="20"/>
                <w:szCs w:val="20"/>
              </w:rPr>
              <w:t xml:space="preserve"> пр.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1E7FAA">
              <w:rPr>
                <w:rFonts w:ascii="Verdana" w:eastAsia="Times New Roman" w:hAnsi="Verdana"/>
                <w:sz w:val="20"/>
                <w:szCs w:val="20"/>
              </w:rPr>
              <w:t>Мира, 76, т</w:t>
            </w:r>
            <w:r>
              <w:rPr>
                <w:rFonts w:ascii="Verdana" w:eastAsia="Times New Roman" w:hAnsi="Verdana"/>
                <w:sz w:val="20"/>
                <w:szCs w:val="20"/>
              </w:rPr>
              <w:t>ел</w:t>
            </w:r>
            <w:r w:rsidRPr="001E7FAA">
              <w:rPr>
                <w:rFonts w:ascii="Verdana" w:eastAsia="Times New Roman" w:hAnsi="Verdana"/>
                <w:sz w:val="20"/>
                <w:szCs w:val="20"/>
              </w:rPr>
              <w:t>.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(391) </w:t>
            </w:r>
            <w:r w:rsidRPr="001E7FAA">
              <w:rPr>
                <w:rFonts w:ascii="Verdana" w:eastAsia="Times New Roman" w:hAnsi="Verdana"/>
                <w:sz w:val="20"/>
                <w:szCs w:val="20"/>
              </w:rPr>
              <w:t>2-27-76-49</w:t>
            </w:r>
          </w:p>
        </w:tc>
      </w:tr>
    </w:tbl>
    <w:p w:rsidR="00CB114A" w:rsidRPr="0045618C" w:rsidRDefault="00CB114A" w:rsidP="00CB114A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</w:rPr>
      </w:pPr>
    </w:p>
    <w:p w:rsidR="00226CDA" w:rsidRDefault="00226CDA"/>
    <w:sectPr w:rsidR="00226CDA" w:rsidSect="00014AB3">
      <w:pgSz w:w="11906" w:h="16838"/>
      <w:pgMar w:top="568" w:right="850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2AA"/>
    <w:multiLevelType w:val="hybridMultilevel"/>
    <w:tmpl w:val="06043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76B2E"/>
    <w:multiLevelType w:val="hybridMultilevel"/>
    <w:tmpl w:val="A4B89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7373C"/>
    <w:multiLevelType w:val="hybridMultilevel"/>
    <w:tmpl w:val="55E24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F0260"/>
    <w:multiLevelType w:val="hybridMultilevel"/>
    <w:tmpl w:val="7EBC6B0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816114D"/>
    <w:multiLevelType w:val="hybridMultilevel"/>
    <w:tmpl w:val="B3485C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B5367"/>
    <w:multiLevelType w:val="hybridMultilevel"/>
    <w:tmpl w:val="E0327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71FDD"/>
    <w:multiLevelType w:val="hybridMultilevel"/>
    <w:tmpl w:val="3B1AA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87479"/>
    <w:multiLevelType w:val="hybridMultilevel"/>
    <w:tmpl w:val="17B0F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5182C"/>
    <w:multiLevelType w:val="hybridMultilevel"/>
    <w:tmpl w:val="48C88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274AB"/>
    <w:multiLevelType w:val="hybridMultilevel"/>
    <w:tmpl w:val="4DDC6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B114A"/>
    <w:rsid w:val="00226CDA"/>
    <w:rsid w:val="00CB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4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CB11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unhideWhenUsed/>
    <w:rsid w:val="00CB11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cok.cross-edu.ru/(&#1086;&#1092;&#1080;&#1094;&#1080;&#1072;&#1083;&#1100;&#1085;&#1099;&#1081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1545</Words>
  <Characters>8813</Characters>
  <Application>Microsoft Office Word</Application>
  <DocSecurity>0</DocSecurity>
  <Lines>73</Lines>
  <Paragraphs>20</Paragraphs>
  <ScaleCrop>false</ScaleCrop>
  <Company>КСШ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2012-03-11T09:25:00Z</dcterms:created>
  <dcterms:modified xsi:type="dcterms:W3CDTF">2012-03-11T09:25:00Z</dcterms:modified>
</cp:coreProperties>
</file>